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F57EA" w14:textId="7976CB9E" w:rsidR="001B1527" w:rsidRDefault="00F04283" w:rsidP="004C29A2">
      <w:pPr>
        <w:jc w:val="center"/>
        <w:rPr>
          <w:b/>
          <w:bCs/>
        </w:rPr>
      </w:pPr>
      <w:r w:rsidRPr="009C760E">
        <w:rPr>
          <w:rFonts w:hint="cs"/>
          <w:b/>
          <w:bCs/>
          <w:cs/>
        </w:rPr>
        <w:t>ตาราง</w:t>
      </w:r>
      <w:r w:rsidR="00875951" w:rsidRPr="009C760E">
        <w:rPr>
          <w:rFonts w:hint="cs"/>
          <w:b/>
          <w:bCs/>
          <w:cs/>
        </w:rPr>
        <w:t>แสดง</w:t>
      </w:r>
      <w:r w:rsidR="00876182" w:rsidRPr="009C760E">
        <w:rPr>
          <w:rFonts w:hint="cs"/>
          <w:b/>
          <w:bCs/>
          <w:cs/>
        </w:rPr>
        <w:t>ความเชื่อมโยงผลลัพธ์การเรียนรู้ของหลักสูตรกับรายวิชา</w:t>
      </w:r>
      <w:r w:rsidR="00E62141">
        <w:rPr>
          <w:rFonts w:hint="cs"/>
          <w:b/>
          <w:bCs/>
          <w:cs/>
        </w:rPr>
        <w:t xml:space="preserve"> (สำหรับแนบในภาคผนวก</w:t>
      </w:r>
      <w:r w:rsidR="00467B2A">
        <w:rPr>
          <w:rFonts w:hint="cs"/>
          <w:b/>
          <w:bCs/>
          <w:cs/>
        </w:rPr>
        <w:t>ของหลักสูตร</w:t>
      </w:r>
      <w:r w:rsidR="00E62141">
        <w:rPr>
          <w:rFonts w:hint="cs"/>
          <w:b/>
          <w:bCs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520"/>
        <w:gridCol w:w="2700"/>
        <w:gridCol w:w="2700"/>
        <w:gridCol w:w="5490"/>
      </w:tblGrid>
      <w:tr w:rsidR="00537649" w14:paraId="56D6D7B3" w14:textId="77777777" w:rsidTr="00234E6E">
        <w:tc>
          <w:tcPr>
            <w:tcW w:w="3415" w:type="dxa"/>
            <w:gridSpan w:val="2"/>
          </w:tcPr>
          <w:p w14:paraId="2DFA9775" w14:textId="77777777" w:rsidR="00537649" w:rsidRPr="009C760E" w:rsidRDefault="00537649" w:rsidP="00462AC6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rFonts w:hint="cs"/>
                <w:b/>
                <w:bCs/>
                <w:sz w:val="28"/>
                <w:szCs w:val="28"/>
                <w:cs/>
              </w:rPr>
              <w:t>ผลลัพธ์การเรียนรู้ของหลักสูตร</w:t>
            </w:r>
          </w:p>
        </w:tc>
        <w:tc>
          <w:tcPr>
            <w:tcW w:w="2700" w:type="dxa"/>
          </w:tcPr>
          <w:p w14:paraId="01912AD7" w14:textId="58A0EFFD" w:rsidR="00537649" w:rsidRPr="009C760E" w:rsidRDefault="00537649" w:rsidP="00462AC6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องค์ประกอบความรู้และทักษะ</w:t>
            </w:r>
            <w:r w:rsidR="00462AC6">
              <w:rPr>
                <w:rFonts w:hint="cs"/>
                <w:b/>
                <w:bCs/>
                <w:sz w:val="28"/>
                <w:szCs w:val="28"/>
                <w:cs/>
              </w:rPr>
              <w:t xml:space="preserve">ที่จำเป็นต่อการบรรลุ </w:t>
            </w:r>
            <w:r w:rsidR="00462AC6">
              <w:rPr>
                <w:b/>
                <w:bCs/>
                <w:sz w:val="28"/>
                <w:szCs w:val="28"/>
              </w:rPr>
              <w:t>PLO</w:t>
            </w:r>
          </w:p>
        </w:tc>
        <w:tc>
          <w:tcPr>
            <w:tcW w:w="2700" w:type="dxa"/>
          </w:tcPr>
          <w:p w14:paraId="39252A96" w14:textId="3C65232D" w:rsidR="00537649" w:rsidRPr="009C760E" w:rsidRDefault="00537649" w:rsidP="00462AC6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แนวทาง</w:t>
            </w:r>
            <w:r w:rsidR="00462AC6">
              <w:rPr>
                <w:rFonts w:hint="cs"/>
                <w:b/>
                <w:bCs/>
                <w:sz w:val="28"/>
                <w:szCs w:val="28"/>
                <w:cs/>
              </w:rPr>
              <w:t>หรือวิธีการเพื่อให้</w:t>
            </w:r>
            <w:r w:rsidRPr="009C760E">
              <w:rPr>
                <w:b/>
                <w:bCs/>
                <w:sz w:val="28"/>
                <w:szCs w:val="28"/>
                <w:cs/>
              </w:rPr>
              <w:t xml:space="preserve">บรรลุ </w:t>
            </w:r>
            <w:r w:rsidRPr="009C760E">
              <w:rPr>
                <w:b/>
                <w:bCs/>
                <w:sz w:val="28"/>
                <w:szCs w:val="28"/>
              </w:rPr>
              <w:t>PLOs</w:t>
            </w:r>
            <w:r w:rsidR="00E50EE9">
              <w:rPr>
                <w:rStyle w:val="FootnoteReference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5490" w:type="dxa"/>
          </w:tcPr>
          <w:p w14:paraId="61DF83F9" w14:textId="50844B49" w:rsidR="00537649" w:rsidRPr="009C760E" w:rsidRDefault="00537649" w:rsidP="00462AC6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รายวิชาที่รับผิดชอบ</w:t>
            </w:r>
            <w:r w:rsidR="00F00280">
              <w:rPr>
                <w:rFonts w:hint="cs"/>
                <w:b/>
                <w:bCs/>
                <w:sz w:val="28"/>
                <w:szCs w:val="28"/>
                <w:cs/>
              </w:rPr>
              <w:t>หรือกิจกรรม</w:t>
            </w:r>
            <w:r w:rsidR="00B23248">
              <w:rPr>
                <w:rFonts w:hint="cs"/>
                <w:b/>
                <w:bCs/>
                <w:sz w:val="28"/>
                <w:szCs w:val="28"/>
                <w:cs/>
              </w:rPr>
              <w:t>ที่ใช้</w:t>
            </w:r>
            <w:r w:rsidR="00677B92">
              <w:rPr>
                <w:rFonts w:hint="cs"/>
                <w:b/>
                <w:bCs/>
                <w:sz w:val="28"/>
                <w:szCs w:val="28"/>
                <w:cs/>
              </w:rPr>
              <w:t xml:space="preserve">เพื่อบรรลุ </w:t>
            </w:r>
            <w:r w:rsidR="00677B92">
              <w:rPr>
                <w:b/>
                <w:bCs/>
                <w:sz w:val="28"/>
                <w:szCs w:val="28"/>
              </w:rPr>
              <w:t>PLOs</w:t>
            </w:r>
          </w:p>
        </w:tc>
      </w:tr>
      <w:tr w:rsidR="00537649" w14:paraId="619216D9" w14:textId="77777777" w:rsidTr="00234E6E">
        <w:tc>
          <w:tcPr>
            <w:tcW w:w="895" w:type="dxa"/>
          </w:tcPr>
          <w:p w14:paraId="0B1DCB9E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PLO1</w:t>
            </w:r>
          </w:p>
        </w:tc>
        <w:tc>
          <w:tcPr>
            <w:tcW w:w="2520" w:type="dxa"/>
          </w:tcPr>
          <w:p w14:paraId="11191ADB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B280EB7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AC93D14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3538DD64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03C2B24E" w14:textId="77777777" w:rsidTr="00234E6E">
        <w:tc>
          <w:tcPr>
            <w:tcW w:w="895" w:type="dxa"/>
          </w:tcPr>
          <w:p w14:paraId="3C8374A6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PLO2</w:t>
            </w:r>
          </w:p>
        </w:tc>
        <w:tc>
          <w:tcPr>
            <w:tcW w:w="2520" w:type="dxa"/>
          </w:tcPr>
          <w:p w14:paraId="1A1EDAC6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CBBA8EF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64CABD8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36696133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551AE1BC" w14:textId="77777777" w:rsidTr="00234E6E">
        <w:tc>
          <w:tcPr>
            <w:tcW w:w="895" w:type="dxa"/>
          </w:tcPr>
          <w:p w14:paraId="5F3F0678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PLO3</w:t>
            </w:r>
          </w:p>
        </w:tc>
        <w:tc>
          <w:tcPr>
            <w:tcW w:w="2520" w:type="dxa"/>
          </w:tcPr>
          <w:p w14:paraId="0FE802E9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2C46BE7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46C4CCA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59CAD359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6B4ED9D6" w14:textId="77777777" w:rsidTr="00234E6E">
        <w:tc>
          <w:tcPr>
            <w:tcW w:w="895" w:type="dxa"/>
          </w:tcPr>
          <w:p w14:paraId="0352D26D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PLO4</w:t>
            </w:r>
          </w:p>
        </w:tc>
        <w:tc>
          <w:tcPr>
            <w:tcW w:w="2520" w:type="dxa"/>
          </w:tcPr>
          <w:p w14:paraId="1B5F4D02" w14:textId="0FA0DE31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9E763A7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D009DC2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262EC52B" w14:textId="0DAE06B8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7DBF01BB" w14:textId="77777777" w:rsidTr="00234E6E">
        <w:tc>
          <w:tcPr>
            <w:tcW w:w="895" w:type="dxa"/>
          </w:tcPr>
          <w:p w14:paraId="4B07D111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5EC496E" w14:textId="77777777" w:rsidR="00537649" w:rsidRPr="00C0261B" w:rsidRDefault="00537649" w:rsidP="007E454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54C9A2AD" w14:textId="1860A083" w:rsidR="00537649" w:rsidRPr="00B4712C" w:rsidRDefault="00537649" w:rsidP="007E454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5672BD02" w14:textId="77777777" w:rsidR="00537649" w:rsidRPr="0026726D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0AC9E0BA" w14:textId="2978BFBE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3753516E" w14:textId="77777777" w:rsidTr="00234E6E">
        <w:tc>
          <w:tcPr>
            <w:tcW w:w="895" w:type="dxa"/>
          </w:tcPr>
          <w:p w14:paraId="23B24BAF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A0E5005" w14:textId="77777777" w:rsidR="00537649" w:rsidRPr="00C0261B" w:rsidRDefault="00537649" w:rsidP="007E454D">
            <w:pPr>
              <w:rPr>
                <w:sz w:val="28"/>
                <w:szCs w:val="28"/>
                <w:cs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14:paraId="62208251" w14:textId="77777777" w:rsidR="00537649" w:rsidRPr="00B4712C" w:rsidRDefault="00537649" w:rsidP="007E454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1434479A" w14:textId="77777777" w:rsidR="00537649" w:rsidRPr="0026726D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34ABA12F" w14:textId="4DFA75D0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6342961D" w14:textId="77777777" w:rsidTr="00234E6E">
        <w:tc>
          <w:tcPr>
            <w:tcW w:w="895" w:type="dxa"/>
          </w:tcPr>
          <w:p w14:paraId="1267BC22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0A92FA8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596088F" w14:textId="73572720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7D34F8F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109FF339" w14:textId="1C869D8F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3744DCBE" w14:textId="77777777" w:rsidTr="00234E6E">
        <w:tc>
          <w:tcPr>
            <w:tcW w:w="895" w:type="dxa"/>
          </w:tcPr>
          <w:p w14:paraId="0C85D086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49D4D12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1A25B58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C971476" w14:textId="77777777" w:rsidR="00537649" w:rsidRPr="0026726D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7AF8D65E" w14:textId="7184EEF5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1897A323" w14:textId="77777777" w:rsidTr="00234E6E">
        <w:tc>
          <w:tcPr>
            <w:tcW w:w="895" w:type="dxa"/>
          </w:tcPr>
          <w:p w14:paraId="67D543F5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B9CED29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E4331F5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2E06BC9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7693A115" w14:textId="13D0226B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48D3A5D6" w14:textId="77777777" w:rsidTr="00234E6E">
        <w:tc>
          <w:tcPr>
            <w:tcW w:w="895" w:type="dxa"/>
          </w:tcPr>
          <w:p w14:paraId="0C5A2D8A" w14:textId="77777777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A91C6F8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58B0F01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2CB7D66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539651F9" w14:textId="32C52EA0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</w:tr>
      <w:tr w:rsidR="00537649" w14:paraId="7CDB0950" w14:textId="77777777" w:rsidTr="00234E6E">
        <w:tc>
          <w:tcPr>
            <w:tcW w:w="895" w:type="dxa"/>
          </w:tcPr>
          <w:p w14:paraId="7A8DCE31" w14:textId="72C4FCE3" w:rsidR="00537649" w:rsidRPr="00C0261B" w:rsidRDefault="00537649" w:rsidP="00587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D2C2AA2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26C5402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0DF8B52" w14:textId="77777777" w:rsidR="00537649" w:rsidRPr="00C0261B" w:rsidRDefault="00537649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7AF0A446" w14:textId="77777777" w:rsidR="00537649" w:rsidRDefault="00537649" w:rsidP="007E454D">
            <w:pPr>
              <w:rPr>
                <w:sz w:val="28"/>
                <w:szCs w:val="28"/>
              </w:rPr>
            </w:pPr>
          </w:p>
        </w:tc>
      </w:tr>
    </w:tbl>
    <w:p w14:paraId="5E1785EF" w14:textId="77777777" w:rsidR="00537649" w:rsidRPr="00537649" w:rsidRDefault="00537649">
      <w:pPr>
        <w:rPr>
          <w:b/>
          <w:bCs/>
        </w:rPr>
      </w:pPr>
    </w:p>
    <w:p w14:paraId="03E3DE74" w14:textId="77777777" w:rsidR="00121125" w:rsidRDefault="00121125">
      <w:pPr>
        <w:rPr>
          <w:b/>
          <w:bCs/>
        </w:rPr>
      </w:pPr>
    </w:p>
    <w:p w14:paraId="55B1FD12" w14:textId="77777777" w:rsidR="00121125" w:rsidRDefault="00121125">
      <w:pPr>
        <w:rPr>
          <w:b/>
          <w:bCs/>
        </w:rPr>
      </w:pPr>
    </w:p>
    <w:p w14:paraId="34A6FE2B" w14:textId="77777777" w:rsidR="00121125" w:rsidRDefault="00121125">
      <w:pPr>
        <w:rPr>
          <w:b/>
          <w:bCs/>
        </w:rPr>
      </w:pPr>
    </w:p>
    <w:p w14:paraId="6CC45D21" w14:textId="77777777" w:rsidR="00121125" w:rsidRDefault="00121125">
      <w:pPr>
        <w:rPr>
          <w:b/>
          <w:bCs/>
        </w:rPr>
      </w:pPr>
    </w:p>
    <w:p w14:paraId="4806E619" w14:textId="77777777" w:rsidR="0081634F" w:rsidRDefault="0081634F">
      <w:pPr>
        <w:rPr>
          <w:b/>
          <w:bCs/>
        </w:rPr>
      </w:pPr>
    </w:p>
    <w:p w14:paraId="2855E282" w14:textId="77777777" w:rsidR="0081634F" w:rsidRDefault="0081634F">
      <w:pPr>
        <w:rPr>
          <w:b/>
          <w:bCs/>
        </w:rPr>
      </w:pPr>
    </w:p>
    <w:p w14:paraId="71A98862" w14:textId="77777777" w:rsidR="0081634F" w:rsidRDefault="0081634F">
      <w:pPr>
        <w:rPr>
          <w:b/>
          <w:bCs/>
        </w:rPr>
      </w:pPr>
    </w:p>
    <w:p w14:paraId="6D11C107" w14:textId="77777777" w:rsidR="0081634F" w:rsidRDefault="0081634F">
      <w:pPr>
        <w:rPr>
          <w:b/>
          <w:bCs/>
        </w:rPr>
      </w:pPr>
    </w:p>
    <w:p w14:paraId="024723F7" w14:textId="1DA4A37B" w:rsidR="00EA5711" w:rsidRPr="009C760E" w:rsidRDefault="00EA5711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ตัวอย่าง</w:t>
      </w:r>
      <w:r w:rsidR="00F00280">
        <w:rPr>
          <w:rFonts w:hint="cs"/>
          <w:b/>
          <w:bCs/>
          <w:cs/>
        </w:rPr>
        <w:t xml:space="preserve"> 1 </w:t>
      </w:r>
      <w:r w:rsidR="00234E6E">
        <w:rPr>
          <w:rFonts w:hint="cs"/>
          <w:b/>
          <w:bCs/>
          <w:cs/>
        </w:rPr>
        <w:t>(</w:t>
      </w:r>
      <w:r w:rsidR="00430937">
        <w:rPr>
          <w:b/>
          <w:bCs/>
        </w:rPr>
        <w:t xml:space="preserve">PLOs </w:t>
      </w:r>
      <w:r w:rsidR="00234E6E">
        <w:rPr>
          <w:rFonts w:hint="cs"/>
          <w:b/>
          <w:bCs/>
          <w:cs/>
        </w:rPr>
        <w:t>หลักสูตร</w:t>
      </w:r>
      <w:r w:rsidR="00430937">
        <w:rPr>
          <w:b/>
          <w:bCs/>
        </w:rPr>
        <w:t xml:space="preserve"> </w:t>
      </w:r>
      <w:r w:rsidR="00430937">
        <w:rPr>
          <w:rFonts w:hint="cs"/>
          <w:b/>
          <w:bCs/>
          <w:cs/>
        </w:rPr>
        <w:t>ศศ.บ. ภาษาอังกฤษ</w:t>
      </w:r>
      <w:r w:rsidR="00234E6E">
        <w:rPr>
          <w:rFonts w:hint="cs"/>
          <w:b/>
          <w:bCs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520"/>
        <w:gridCol w:w="2700"/>
        <w:gridCol w:w="2700"/>
        <w:gridCol w:w="5490"/>
      </w:tblGrid>
      <w:tr w:rsidR="00B23248" w14:paraId="62C639AE" w14:textId="77777777" w:rsidTr="00234E6E">
        <w:tc>
          <w:tcPr>
            <w:tcW w:w="3415" w:type="dxa"/>
            <w:gridSpan w:val="2"/>
          </w:tcPr>
          <w:p w14:paraId="29806EC1" w14:textId="77777777" w:rsidR="00B23248" w:rsidRPr="009C760E" w:rsidRDefault="00B23248" w:rsidP="00B23248">
            <w:pPr>
              <w:rPr>
                <w:b/>
                <w:bCs/>
                <w:sz w:val="28"/>
                <w:szCs w:val="28"/>
              </w:rPr>
            </w:pPr>
            <w:r w:rsidRPr="009C760E">
              <w:rPr>
                <w:rFonts w:hint="cs"/>
                <w:b/>
                <w:bCs/>
                <w:sz w:val="28"/>
                <w:szCs w:val="28"/>
                <w:cs/>
              </w:rPr>
              <w:t>ผลลัพธ์การเรียนรู้ของหลักสูตร</w:t>
            </w:r>
          </w:p>
        </w:tc>
        <w:tc>
          <w:tcPr>
            <w:tcW w:w="2700" w:type="dxa"/>
          </w:tcPr>
          <w:p w14:paraId="3F25B3C9" w14:textId="4C90226C" w:rsidR="00B23248" w:rsidRPr="009C760E" w:rsidRDefault="00B23248" w:rsidP="00B232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องค์ประกอบความรู้และทักษะ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ที่จำเป็นต่อการบรรลุ </w:t>
            </w:r>
            <w:r>
              <w:rPr>
                <w:b/>
                <w:bCs/>
                <w:sz w:val="28"/>
                <w:szCs w:val="28"/>
              </w:rPr>
              <w:t>PLO</w:t>
            </w:r>
          </w:p>
        </w:tc>
        <w:tc>
          <w:tcPr>
            <w:tcW w:w="2700" w:type="dxa"/>
          </w:tcPr>
          <w:p w14:paraId="246EFF69" w14:textId="37C9C006" w:rsidR="00B23248" w:rsidRPr="009C760E" w:rsidRDefault="00B23248" w:rsidP="00B232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แนวทาง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หรือวิธีการเพื่อให้</w:t>
            </w:r>
            <w:r w:rsidRPr="009C760E">
              <w:rPr>
                <w:b/>
                <w:bCs/>
                <w:sz w:val="28"/>
                <w:szCs w:val="28"/>
                <w:cs/>
              </w:rPr>
              <w:t xml:space="preserve">บรรลุ </w:t>
            </w:r>
            <w:r w:rsidRPr="009C760E">
              <w:rPr>
                <w:b/>
                <w:bCs/>
                <w:sz w:val="28"/>
                <w:szCs w:val="28"/>
              </w:rPr>
              <w:t>PLOs</w:t>
            </w:r>
            <w:r>
              <w:rPr>
                <w:rStyle w:val="FootnoteReference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5490" w:type="dxa"/>
          </w:tcPr>
          <w:p w14:paraId="7F5E6143" w14:textId="5D717769" w:rsidR="00B23248" w:rsidRPr="009C760E" w:rsidRDefault="00B23248" w:rsidP="00B232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รายวิชาที่รับผิดชอบ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หรือกิจกรรมที่ใช้</w:t>
            </w:r>
          </w:p>
        </w:tc>
      </w:tr>
      <w:tr w:rsidR="00CE139E" w14:paraId="649D7A57" w14:textId="77777777" w:rsidTr="00234E6E">
        <w:tc>
          <w:tcPr>
            <w:tcW w:w="895" w:type="dxa"/>
          </w:tcPr>
          <w:p w14:paraId="699FA93E" w14:textId="77777777" w:rsidR="00CE139E" w:rsidRPr="00C0261B" w:rsidRDefault="00CE139E" w:rsidP="003B21CB">
            <w:pPr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PLO1</w:t>
            </w:r>
          </w:p>
        </w:tc>
        <w:tc>
          <w:tcPr>
            <w:tcW w:w="2520" w:type="dxa"/>
          </w:tcPr>
          <w:p w14:paraId="2D2C91FB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1E91796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63AA153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79559E0E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</w:tr>
      <w:tr w:rsidR="00CE139E" w14:paraId="55307F93" w14:textId="77777777" w:rsidTr="00234E6E">
        <w:tc>
          <w:tcPr>
            <w:tcW w:w="895" w:type="dxa"/>
          </w:tcPr>
          <w:p w14:paraId="086B542B" w14:textId="77777777" w:rsidR="00CE139E" w:rsidRPr="00C0261B" w:rsidRDefault="00CE139E" w:rsidP="003B21CB">
            <w:pPr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PLO2</w:t>
            </w:r>
          </w:p>
        </w:tc>
        <w:tc>
          <w:tcPr>
            <w:tcW w:w="2520" w:type="dxa"/>
          </w:tcPr>
          <w:p w14:paraId="1888B311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F4A448E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F34C9F5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1D1F4F43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</w:tr>
      <w:tr w:rsidR="00CE139E" w14:paraId="6E49FF66" w14:textId="77777777" w:rsidTr="00234E6E">
        <w:tc>
          <w:tcPr>
            <w:tcW w:w="895" w:type="dxa"/>
          </w:tcPr>
          <w:p w14:paraId="409B1A1F" w14:textId="77777777" w:rsidR="00CE139E" w:rsidRPr="00C0261B" w:rsidRDefault="00CE139E" w:rsidP="003B21CB">
            <w:pPr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PLO3</w:t>
            </w:r>
          </w:p>
        </w:tc>
        <w:tc>
          <w:tcPr>
            <w:tcW w:w="2520" w:type="dxa"/>
          </w:tcPr>
          <w:p w14:paraId="1945EA6F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A3F6FA1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EAA3C04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38C4BB16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</w:tr>
      <w:tr w:rsidR="00CE139E" w14:paraId="40E97550" w14:textId="77777777" w:rsidTr="00234E6E">
        <w:tc>
          <w:tcPr>
            <w:tcW w:w="895" w:type="dxa"/>
          </w:tcPr>
          <w:p w14:paraId="27D7E60A" w14:textId="77777777" w:rsidR="00CE139E" w:rsidRPr="00C0261B" w:rsidRDefault="00CE139E" w:rsidP="003B21CB">
            <w:pPr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PLO4</w:t>
            </w:r>
          </w:p>
        </w:tc>
        <w:tc>
          <w:tcPr>
            <w:tcW w:w="2520" w:type="dxa"/>
          </w:tcPr>
          <w:p w14:paraId="20A0DC62" w14:textId="77777777" w:rsidR="00CE139E" w:rsidRPr="00C0261B" w:rsidRDefault="00CE139E" w:rsidP="003B21CB">
            <w:pPr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  <w:cs/>
              </w:rPr>
              <w:t>ใช้ทักษะภาษาอังกฤษในการฟัง พูด อ่าน เขียน ได้ถูกต้องและเหมาะสม</w:t>
            </w:r>
          </w:p>
        </w:tc>
        <w:tc>
          <w:tcPr>
            <w:tcW w:w="2700" w:type="dxa"/>
          </w:tcPr>
          <w:p w14:paraId="563371C5" w14:textId="292C359C" w:rsidR="00CE139E" w:rsidRPr="00C0261B" w:rsidRDefault="000646CD" w:rsidP="003B21C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ความรู้ด้าน</w:t>
            </w:r>
            <w:r w:rsidR="00A860C6">
              <w:rPr>
                <w:rFonts w:hint="cs"/>
                <w:sz w:val="28"/>
                <w:szCs w:val="28"/>
                <w:cs/>
              </w:rPr>
              <w:t>ภาษาศาสตร์</w:t>
            </w:r>
          </w:p>
        </w:tc>
        <w:tc>
          <w:tcPr>
            <w:tcW w:w="2700" w:type="dxa"/>
          </w:tcPr>
          <w:p w14:paraId="3AC4EAF4" w14:textId="77777777" w:rsidR="00CE139E" w:rsidRPr="00C0261B" w:rsidRDefault="00CE139E" w:rsidP="003B21CB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70188C9" w14:textId="07A8E834" w:rsidR="00CE139E" w:rsidRPr="00C0261B" w:rsidRDefault="00C01930" w:rsidP="003B21CB">
            <w:pPr>
              <w:rPr>
                <w:sz w:val="28"/>
                <w:szCs w:val="28"/>
              </w:rPr>
            </w:pPr>
            <w:proofErr w:type="gramStart"/>
            <w:r w:rsidRPr="00C01930">
              <w:rPr>
                <w:sz w:val="28"/>
                <w:szCs w:val="28"/>
              </w:rPr>
              <w:t xml:space="preserve">205242  </w:t>
            </w:r>
            <w:r w:rsidR="00A860C6" w:rsidRPr="00A860C6">
              <w:rPr>
                <w:sz w:val="28"/>
                <w:szCs w:val="28"/>
              </w:rPr>
              <w:t>English</w:t>
            </w:r>
            <w:proofErr w:type="gramEnd"/>
            <w:r w:rsidR="00A860C6" w:rsidRPr="00A860C6">
              <w:rPr>
                <w:sz w:val="28"/>
                <w:szCs w:val="28"/>
              </w:rPr>
              <w:t xml:space="preserve"> Morphology and Syntax</w:t>
            </w:r>
          </w:p>
        </w:tc>
      </w:tr>
      <w:tr w:rsidR="000646CD" w14:paraId="273D39BD" w14:textId="77777777" w:rsidTr="00234E6E">
        <w:tc>
          <w:tcPr>
            <w:tcW w:w="895" w:type="dxa"/>
          </w:tcPr>
          <w:p w14:paraId="52EB44E6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6BF1A3A" w14:textId="77777777" w:rsidR="000646CD" w:rsidRPr="00C0261B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6252C5DC" w14:textId="66784499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ทักษะด้านการฟังพูด</w:t>
            </w:r>
          </w:p>
          <w:p w14:paraId="0C5DE16A" w14:textId="77777777" w:rsidR="000646CD" w:rsidRPr="0026726D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C7D75F2" w14:textId="77777777" w:rsidR="000646CD" w:rsidRPr="0026726D" w:rsidRDefault="000646CD" w:rsidP="000646CD">
            <w:pPr>
              <w:rPr>
                <w:sz w:val="28"/>
                <w:szCs w:val="28"/>
              </w:rPr>
            </w:pPr>
            <w:r w:rsidRPr="00597522">
              <w:rPr>
                <w:sz w:val="28"/>
                <w:szCs w:val="28"/>
                <w:cs/>
              </w:rPr>
              <w:t>การจัดการเรียนการสอนรายวิชา</w:t>
            </w:r>
          </w:p>
          <w:p w14:paraId="089D57C8" w14:textId="77777777" w:rsidR="000646CD" w:rsidRPr="00597522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5490" w:type="dxa"/>
          </w:tcPr>
          <w:p w14:paraId="14228368" w14:textId="77777777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205111</w:t>
            </w:r>
            <w:r w:rsidRPr="00DC7CD4">
              <w:rPr>
                <w:sz w:val="28"/>
                <w:szCs w:val="28"/>
              </w:rPr>
              <w:t>English for Communication</w:t>
            </w:r>
          </w:p>
          <w:p w14:paraId="0B17F2FE" w14:textId="77777777" w:rsidR="000646CD" w:rsidRPr="00B57ED5" w:rsidRDefault="000646CD" w:rsidP="000646CD">
            <w:pPr>
              <w:rPr>
                <w:sz w:val="28"/>
                <w:szCs w:val="28"/>
              </w:rPr>
            </w:pPr>
            <w:r w:rsidRPr="00B57ED5">
              <w:rPr>
                <w:sz w:val="28"/>
                <w:szCs w:val="28"/>
              </w:rPr>
              <w:t>205112 English Conversation and Discussion</w:t>
            </w:r>
          </w:p>
          <w:p w14:paraId="30D1B551" w14:textId="77777777" w:rsidR="000646CD" w:rsidRDefault="000646CD" w:rsidP="000646CD">
            <w:pPr>
              <w:rPr>
                <w:sz w:val="28"/>
                <w:szCs w:val="28"/>
              </w:rPr>
            </w:pPr>
            <w:r w:rsidRPr="00B57ED5">
              <w:rPr>
                <w:sz w:val="28"/>
                <w:szCs w:val="28"/>
              </w:rPr>
              <w:t xml:space="preserve">205213 English for Academic and Professional Communication  </w:t>
            </w:r>
          </w:p>
          <w:p w14:paraId="173D56F2" w14:textId="7825C35B" w:rsidR="000646CD" w:rsidRDefault="000646CD" w:rsidP="000646CD">
            <w:pPr>
              <w:rPr>
                <w:sz w:val="28"/>
                <w:szCs w:val="28"/>
                <w:cs/>
              </w:rPr>
            </w:pPr>
            <w:r w:rsidRPr="00B57ED5">
              <w:rPr>
                <w:sz w:val="28"/>
                <w:szCs w:val="28"/>
              </w:rPr>
              <w:t>205214 Public Speaking and Presentation</w:t>
            </w:r>
          </w:p>
        </w:tc>
      </w:tr>
      <w:tr w:rsidR="000646CD" w14:paraId="76175D97" w14:textId="77777777" w:rsidTr="00234E6E">
        <w:tc>
          <w:tcPr>
            <w:tcW w:w="895" w:type="dxa"/>
          </w:tcPr>
          <w:p w14:paraId="57466649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2CEF1C2" w14:textId="77777777" w:rsidR="000646CD" w:rsidRPr="00C0261B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181D8741" w14:textId="4A455B7A" w:rsidR="000646CD" w:rsidRPr="00B4712C" w:rsidRDefault="000646CD" w:rsidP="000646CD">
            <w:pPr>
              <w:rPr>
                <w:sz w:val="28"/>
                <w:szCs w:val="28"/>
                <w:cs/>
              </w:rPr>
            </w:pPr>
            <w:r w:rsidRPr="0026726D">
              <w:rPr>
                <w:sz w:val="28"/>
                <w:szCs w:val="28"/>
                <w:cs/>
              </w:rPr>
              <w:t>ทักษะด้านการ</w:t>
            </w:r>
            <w:r>
              <w:rPr>
                <w:rFonts w:hint="cs"/>
                <w:sz w:val="28"/>
                <w:szCs w:val="28"/>
                <w:cs/>
              </w:rPr>
              <w:t>อ่าน</w:t>
            </w:r>
          </w:p>
        </w:tc>
        <w:tc>
          <w:tcPr>
            <w:tcW w:w="2700" w:type="dxa"/>
          </w:tcPr>
          <w:p w14:paraId="3FDA920B" w14:textId="77777777" w:rsidR="000646CD" w:rsidRPr="0026726D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2D265F35" w14:textId="77777777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205121 </w:t>
            </w:r>
            <w:r w:rsidRPr="00DD4D5E">
              <w:rPr>
                <w:sz w:val="28"/>
                <w:szCs w:val="28"/>
              </w:rPr>
              <w:t>Non-Fiction Reading</w:t>
            </w:r>
          </w:p>
          <w:p w14:paraId="67B06B75" w14:textId="650839C0" w:rsidR="000646CD" w:rsidRPr="00C0261B" w:rsidRDefault="000646CD" w:rsidP="000646CD">
            <w:pPr>
              <w:rPr>
                <w:sz w:val="28"/>
                <w:szCs w:val="28"/>
              </w:rPr>
            </w:pPr>
            <w:r w:rsidRPr="00A16025">
              <w:rPr>
                <w:sz w:val="28"/>
                <w:szCs w:val="28"/>
              </w:rPr>
              <w:t xml:space="preserve">205122 Analytical and Critical Reading  </w:t>
            </w:r>
          </w:p>
        </w:tc>
      </w:tr>
      <w:tr w:rsidR="000646CD" w14:paraId="18AD63CD" w14:textId="77777777" w:rsidTr="00234E6E">
        <w:tc>
          <w:tcPr>
            <w:tcW w:w="895" w:type="dxa"/>
          </w:tcPr>
          <w:p w14:paraId="55AE89AF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3E4E8D3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FC4AFDC" w14:textId="7B69B8C1" w:rsidR="000646CD" w:rsidRPr="00C0261B" w:rsidRDefault="000646CD" w:rsidP="000646CD">
            <w:pPr>
              <w:rPr>
                <w:sz w:val="28"/>
                <w:szCs w:val="28"/>
              </w:rPr>
            </w:pPr>
            <w:r w:rsidRPr="0026726D">
              <w:rPr>
                <w:sz w:val="28"/>
                <w:szCs w:val="28"/>
                <w:cs/>
              </w:rPr>
              <w:t>ทักษะด้านการ</w:t>
            </w:r>
            <w:r>
              <w:rPr>
                <w:rFonts w:hint="cs"/>
                <w:sz w:val="28"/>
                <w:szCs w:val="28"/>
                <w:cs/>
              </w:rPr>
              <w:t>เขียน</w:t>
            </w:r>
          </w:p>
        </w:tc>
        <w:tc>
          <w:tcPr>
            <w:tcW w:w="2700" w:type="dxa"/>
          </w:tcPr>
          <w:p w14:paraId="579B5028" w14:textId="78C61B12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0D0F06DA" w14:textId="77777777" w:rsidR="000646CD" w:rsidRDefault="000646CD" w:rsidP="000646CD">
            <w:pPr>
              <w:rPr>
                <w:sz w:val="28"/>
                <w:szCs w:val="28"/>
              </w:rPr>
            </w:pPr>
            <w:r w:rsidRPr="00121ADD">
              <w:rPr>
                <w:sz w:val="28"/>
                <w:szCs w:val="28"/>
                <w:cs/>
              </w:rPr>
              <w:t xml:space="preserve">205131 </w:t>
            </w:r>
            <w:r w:rsidRPr="00121ADD">
              <w:rPr>
                <w:sz w:val="28"/>
                <w:szCs w:val="28"/>
              </w:rPr>
              <w:t>Grammar and Writing</w:t>
            </w:r>
          </w:p>
          <w:p w14:paraId="34BCAD7B" w14:textId="77777777" w:rsidR="000646CD" w:rsidRPr="00AC357C" w:rsidRDefault="000646CD" w:rsidP="000646CD">
            <w:pPr>
              <w:rPr>
                <w:sz w:val="28"/>
                <w:szCs w:val="28"/>
              </w:rPr>
            </w:pPr>
            <w:r w:rsidRPr="00AC357C">
              <w:rPr>
                <w:sz w:val="28"/>
                <w:szCs w:val="28"/>
              </w:rPr>
              <w:t>205132 Paragraph Writing</w:t>
            </w:r>
          </w:p>
          <w:p w14:paraId="45580CD8" w14:textId="77777777" w:rsidR="000646CD" w:rsidRPr="00AC357C" w:rsidRDefault="000646CD" w:rsidP="000646CD">
            <w:pPr>
              <w:rPr>
                <w:sz w:val="28"/>
                <w:szCs w:val="28"/>
              </w:rPr>
            </w:pPr>
            <w:r w:rsidRPr="00AC357C">
              <w:rPr>
                <w:sz w:val="28"/>
                <w:szCs w:val="28"/>
              </w:rPr>
              <w:t>235233 Essay Writing</w:t>
            </w:r>
          </w:p>
          <w:p w14:paraId="5F13E10C" w14:textId="5DF1870B" w:rsidR="000646CD" w:rsidRPr="00C0261B" w:rsidRDefault="000646CD" w:rsidP="000646CD">
            <w:pPr>
              <w:rPr>
                <w:sz w:val="28"/>
                <w:szCs w:val="28"/>
              </w:rPr>
            </w:pPr>
            <w:r w:rsidRPr="00AC357C">
              <w:rPr>
                <w:sz w:val="28"/>
                <w:szCs w:val="28"/>
              </w:rPr>
              <w:t>205434 Research Report Writing</w:t>
            </w:r>
          </w:p>
        </w:tc>
      </w:tr>
      <w:tr w:rsidR="000646CD" w14:paraId="7526E060" w14:textId="77777777" w:rsidTr="00234E6E">
        <w:tc>
          <w:tcPr>
            <w:tcW w:w="895" w:type="dxa"/>
          </w:tcPr>
          <w:p w14:paraId="3748BCD4" w14:textId="17505F9E" w:rsidR="000646CD" w:rsidRPr="00C0261B" w:rsidRDefault="000646CD" w:rsidP="000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 …</w:t>
            </w:r>
          </w:p>
        </w:tc>
        <w:tc>
          <w:tcPr>
            <w:tcW w:w="2520" w:type="dxa"/>
          </w:tcPr>
          <w:p w14:paraId="7C80EE26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93D1F89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8EFD52A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3D1729D" w14:textId="77777777" w:rsidR="000646CD" w:rsidRDefault="000646CD" w:rsidP="000646CD">
            <w:pPr>
              <w:rPr>
                <w:sz w:val="28"/>
                <w:szCs w:val="28"/>
              </w:rPr>
            </w:pPr>
          </w:p>
        </w:tc>
      </w:tr>
      <w:tr w:rsidR="000646CD" w14:paraId="0AD5620F" w14:textId="77777777" w:rsidTr="00234E6E">
        <w:tc>
          <w:tcPr>
            <w:tcW w:w="895" w:type="dxa"/>
          </w:tcPr>
          <w:p w14:paraId="0E036C06" w14:textId="17D3B49A" w:rsidR="000646CD" w:rsidRPr="00C0261B" w:rsidRDefault="000646CD" w:rsidP="000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 …</w:t>
            </w:r>
          </w:p>
        </w:tc>
        <w:tc>
          <w:tcPr>
            <w:tcW w:w="2520" w:type="dxa"/>
          </w:tcPr>
          <w:p w14:paraId="3453E8FD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21DFE57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3B30D93" w14:textId="77777777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271C7C32" w14:textId="77777777" w:rsidR="000646CD" w:rsidRDefault="000646CD" w:rsidP="000646CD">
            <w:pPr>
              <w:rPr>
                <w:sz w:val="28"/>
                <w:szCs w:val="28"/>
              </w:rPr>
            </w:pPr>
          </w:p>
        </w:tc>
      </w:tr>
      <w:tr w:rsidR="000646CD" w14:paraId="6F72EABF" w14:textId="77777777" w:rsidTr="00234E6E">
        <w:tc>
          <w:tcPr>
            <w:tcW w:w="895" w:type="dxa"/>
          </w:tcPr>
          <w:p w14:paraId="5AB74B12" w14:textId="34447EA7" w:rsidR="000646CD" w:rsidRPr="00C0261B" w:rsidRDefault="000646CD" w:rsidP="000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 11</w:t>
            </w:r>
          </w:p>
        </w:tc>
        <w:tc>
          <w:tcPr>
            <w:tcW w:w="2520" w:type="dxa"/>
          </w:tcPr>
          <w:p w14:paraId="44C7E5AE" w14:textId="77777777" w:rsidR="000646CD" w:rsidRPr="00C0261B" w:rsidRDefault="000646CD" w:rsidP="000646CD">
            <w:pPr>
              <w:rPr>
                <w:sz w:val="28"/>
                <w:szCs w:val="28"/>
              </w:rPr>
            </w:pPr>
            <w:r w:rsidRPr="00AE6495">
              <w:rPr>
                <w:sz w:val="28"/>
                <w:szCs w:val="28"/>
                <w:cs/>
              </w:rPr>
              <w:t>ปฏิบัติตามกฎ ระเบียบ และข้อบังคับต่าง ๆ ขององค์กรและสังคม</w:t>
            </w:r>
          </w:p>
        </w:tc>
        <w:tc>
          <w:tcPr>
            <w:tcW w:w="2700" w:type="dxa"/>
          </w:tcPr>
          <w:p w14:paraId="69AA6B09" w14:textId="2541C6C9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ไม่ลักลอกงาน </w:t>
            </w:r>
            <w:r>
              <w:rPr>
                <w:sz w:val="28"/>
                <w:szCs w:val="28"/>
              </w:rPr>
              <w:t>(plagiarism)</w:t>
            </w:r>
          </w:p>
          <w:p w14:paraId="5EA7E4AD" w14:textId="2D55682B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hint="cs"/>
                <w:sz w:val="28"/>
                <w:szCs w:val="28"/>
                <w:cs/>
              </w:rPr>
              <w:t>ไม่กระทำผิดจรรยาบรรณ</w:t>
            </w:r>
          </w:p>
          <w:p w14:paraId="1EB54436" w14:textId="77777777" w:rsidR="000646CD" w:rsidRDefault="000646CD" w:rsidP="000646CD">
            <w:pPr>
              <w:rPr>
                <w:sz w:val="28"/>
                <w:szCs w:val="28"/>
              </w:rPr>
            </w:pPr>
          </w:p>
          <w:p w14:paraId="2CC408A9" w14:textId="34E4AB04" w:rsidR="000646CD" w:rsidRPr="00C0261B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56D4DEC1" w14:textId="77777777" w:rsidR="000646CD" w:rsidRPr="00CC12F6" w:rsidRDefault="000646CD" w:rsidP="000646CD">
            <w:pPr>
              <w:rPr>
                <w:sz w:val="28"/>
                <w:szCs w:val="28"/>
              </w:rPr>
            </w:pPr>
            <w:r w:rsidRPr="00CC12F6">
              <w:rPr>
                <w:sz w:val="28"/>
                <w:szCs w:val="28"/>
                <w:cs/>
              </w:rPr>
              <w:t>การจัดการเรียนการสอนรายวิชา</w:t>
            </w:r>
          </w:p>
          <w:p w14:paraId="778CF3AA" w14:textId="09533DAA" w:rsidR="000646CD" w:rsidRPr="00C0261B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โดยกำหนดไว้ในวิธีการวัดผลในรายวิชาและกำหนดน้ำหนักคะแนน </w:t>
            </w:r>
          </w:p>
        </w:tc>
        <w:tc>
          <w:tcPr>
            <w:tcW w:w="5490" w:type="dxa"/>
          </w:tcPr>
          <w:p w14:paraId="2954FBCE" w14:textId="77777777" w:rsidR="000646CD" w:rsidRDefault="000646CD" w:rsidP="000646CD">
            <w:pPr>
              <w:rPr>
                <w:sz w:val="28"/>
                <w:szCs w:val="28"/>
              </w:rPr>
            </w:pPr>
            <w:r w:rsidRPr="00AE6495">
              <w:rPr>
                <w:sz w:val="28"/>
                <w:szCs w:val="28"/>
              </w:rPr>
              <w:t>235233 Essay Writing</w:t>
            </w:r>
          </w:p>
          <w:p w14:paraId="64D2361D" w14:textId="5990F6E7" w:rsidR="000646CD" w:rsidRPr="00C0261B" w:rsidRDefault="000646CD" w:rsidP="000646CD">
            <w:pPr>
              <w:rPr>
                <w:sz w:val="28"/>
                <w:szCs w:val="28"/>
              </w:rPr>
            </w:pPr>
            <w:r w:rsidRPr="00CC23FA">
              <w:rPr>
                <w:sz w:val="28"/>
                <w:szCs w:val="28"/>
              </w:rPr>
              <w:t>(</w:t>
            </w:r>
            <w:r w:rsidRPr="00CC23FA">
              <w:rPr>
                <w:sz w:val="28"/>
                <w:szCs w:val="28"/>
                <w:cs/>
              </w:rPr>
              <w:t xml:space="preserve">รายวิชาที่มี </w:t>
            </w:r>
            <w:r w:rsidRPr="00CC23FA">
              <w:rPr>
                <w:sz w:val="28"/>
                <w:szCs w:val="28"/>
              </w:rPr>
              <w:t xml:space="preserve">CLO </w:t>
            </w:r>
            <w:r w:rsidRPr="00CC23FA">
              <w:rPr>
                <w:sz w:val="28"/>
                <w:szCs w:val="28"/>
                <w:cs/>
              </w:rPr>
              <w:t xml:space="preserve">สอดคล้องกับ </w:t>
            </w:r>
            <w:r w:rsidRPr="00CC23FA">
              <w:rPr>
                <w:sz w:val="28"/>
                <w:szCs w:val="28"/>
              </w:rPr>
              <w:t>PLO 1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และมีการกำหนดเรื่องการลักลอกผลงานและการทำผิดจรรยาบรรณไว้ในแผนการจัดการเรียนรู้</w:t>
            </w:r>
            <w:r w:rsidRPr="00CC23FA">
              <w:rPr>
                <w:sz w:val="28"/>
                <w:szCs w:val="28"/>
              </w:rPr>
              <w:t>)</w:t>
            </w:r>
          </w:p>
        </w:tc>
      </w:tr>
      <w:tr w:rsidR="000646CD" w14:paraId="314999EB" w14:textId="77777777" w:rsidTr="00234E6E">
        <w:tc>
          <w:tcPr>
            <w:tcW w:w="895" w:type="dxa"/>
          </w:tcPr>
          <w:p w14:paraId="26A49707" w14:textId="77777777" w:rsidR="000646CD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342A1EA" w14:textId="77777777" w:rsidR="000646CD" w:rsidRPr="00AE6495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7E4A5496" w14:textId="60E3A484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แสดงออกถึง</w:t>
            </w:r>
            <w:r w:rsidRPr="00404670">
              <w:rPr>
                <w:sz w:val="28"/>
                <w:szCs w:val="28"/>
                <w:cs/>
              </w:rPr>
              <w:t>รับผิดชอบในการเข้าเรียนและส่งงานที่กำหนด</w:t>
            </w:r>
          </w:p>
        </w:tc>
        <w:tc>
          <w:tcPr>
            <w:tcW w:w="2700" w:type="dxa"/>
          </w:tcPr>
          <w:p w14:paraId="049C02BF" w14:textId="597162E5" w:rsidR="000646CD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5490" w:type="dxa"/>
          </w:tcPr>
          <w:p w14:paraId="04537928" w14:textId="77777777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205131 Grammar and Writing</w:t>
            </w:r>
          </w:p>
          <w:p w14:paraId="63042699" w14:textId="0F56E6F7" w:rsidR="000646CD" w:rsidRDefault="000646CD" w:rsidP="000646CD">
            <w:pPr>
              <w:rPr>
                <w:sz w:val="28"/>
                <w:szCs w:val="28"/>
              </w:rPr>
            </w:pPr>
            <w:r w:rsidRPr="00744690">
              <w:rPr>
                <w:sz w:val="28"/>
                <w:szCs w:val="28"/>
                <w:cs/>
              </w:rPr>
              <w:t xml:space="preserve">(รายวิชาที่มี </w:t>
            </w:r>
            <w:r w:rsidRPr="00744690">
              <w:rPr>
                <w:sz w:val="28"/>
                <w:szCs w:val="28"/>
              </w:rPr>
              <w:t xml:space="preserve">CLO </w:t>
            </w:r>
            <w:r w:rsidRPr="00744690">
              <w:rPr>
                <w:sz w:val="28"/>
                <w:szCs w:val="28"/>
                <w:cs/>
              </w:rPr>
              <w:t xml:space="preserve">สอดคล้องกับ </w:t>
            </w:r>
            <w:r w:rsidRPr="00744690">
              <w:rPr>
                <w:sz w:val="28"/>
                <w:szCs w:val="28"/>
              </w:rPr>
              <w:t xml:space="preserve">PLO </w:t>
            </w:r>
            <w:r w:rsidRPr="00744690">
              <w:rPr>
                <w:sz w:val="28"/>
                <w:szCs w:val="28"/>
                <w:cs/>
              </w:rPr>
              <w:t>11 และมีการกำหนด</w:t>
            </w:r>
            <w:r>
              <w:rPr>
                <w:rFonts w:hint="cs"/>
                <w:sz w:val="28"/>
                <w:szCs w:val="28"/>
                <w:cs/>
              </w:rPr>
              <w:t>เรื่องการเข้าเรียนและการส่งงาน</w:t>
            </w:r>
            <w:r w:rsidRPr="00744690">
              <w:rPr>
                <w:sz w:val="28"/>
                <w:szCs w:val="28"/>
                <w:cs/>
              </w:rPr>
              <w:t>)</w:t>
            </w:r>
          </w:p>
        </w:tc>
      </w:tr>
      <w:tr w:rsidR="000646CD" w14:paraId="3A632205" w14:textId="77777777" w:rsidTr="00234E6E">
        <w:tc>
          <w:tcPr>
            <w:tcW w:w="895" w:type="dxa"/>
          </w:tcPr>
          <w:p w14:paraId="6FA29A25" w14:textId="77777777" w:rsidR="000646CD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C006C1C" w14:textId="77777777" w:rsidR="000646CD" w:rsidRPr="00AE6495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474052F3" w14:textId="0E3F8797" w:rsidR="000646CD" w:rsidRDefault="000646CD" w:rsidP="000646CD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 ตรงต่อเวลา</w:t>
            </w:r>
          </w:p>
        </w:tc>
        <w:tc>
          <w:tcPr>
            <w:tcW w:w="2700" w:type="dxa"/>
          </w:tcPr>
          <w:p w14:paraId="09BB19E2" w14:textId="6DEBD79C" w:rsidR="000646CD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5490" w:type="dxa"/>
          </w:tcPr>
          <w:p w14:paraId="226B904F" w14:textId="77777777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205132 Paragraph Writing</w:t>
            </w:r>
          </w:p>
          <w:p w14:paraId="52AFB943" w14:textId="4FCADB7A" w:rsidR="000646CD" w:rsidRPr="00E61DD8" w:rsidRDefault="000646CD" w:rsidP="000646CD">
            <w:pPr>
              <w:rPr>
                <w:sz w:val="28"/>
                <w:szCs w:val="28"/>
              </w:rPr>
            </w:pPr>
            <w:r w:rsidRPr="00BE397D">
              <w:rPr>
                <w:sz w:val="28"/>
                <w:szCs w:val="28"/>
                <w:cs/>
              </w:rPr>
              <w:lastRenderedPageBreak/>
              <w:t xml:space="preserve">(รายวิชาที่มี </w:t>
            </w:r>
            <w:r w:rsidRPr="00BE397D">
              <w:rPr>
                <w:sz w:val="28"/>
                <w:szCs w:val="28"/>
              </w:rPr>
              <w:t xml:space="preserve">CLO </w:t>
            </w:r>
            <w:r w:rsidRPr="00BE397D">
              <w:rPr>
                <w:sz w:val="28"/>
                <w:szCs w:val="28"/>
                <w:cs/>
              </w:rPr>
              <w:t xml:space="preserve">สอดคล้องกับ </w:t>
            </w:r>
            <w:r w:rsidRPr="00BE397D">
              <w:rPr>
                <w:sz w:val="28"/>
                <w:szCs w:val="28"/>
              </w:rPr>
              <w:t xml:space="preserve">PLO </w:t>
            </w:r>
            <w:r w:rsidRPr="00BE397D">
              <w:rPr>
                <w:sz w:val="28"/>
                <w:szCs w:val="28"/>
                <w:cs/>
              </w:rPr>
              <w:t>11 และมีการกำหนดเรื่องการ</w:t>
            </w:r>
            <w:r>
              <w:rPr>
                <w:rFonts w:hint="cs"/>
                <w:sz w:val="28"/>
                <w:szCs w:val="28"/>
                <w:cs/>
              </w:rPr>
              <w:t>ตรงต่อเวลา</w:t>
            </w:r>
            <w:r w:rsidRPr="00BE397D">
              <w:rPr>
                <w:sz w:val="28"/>
                <w:szCs w:val="28"/>
                <w:cs/>
              </w:rPr>
              <w:t>)</w:t>
            </w:r>
          </w:p>
        </w:tc>
      </w:tr>
      <w:tr w:rsidR="000646CD" w14:paraId="4710251B" w14:textId="77777777" w:rsidTr="00234E6E">
        <w:tc>
          <w:tcPr>
            <w:tcW w:w="895" w:type="dxa"/>
          </w:tcPr>
          <w:p w14:paraId="081CFC20" w14:textId="77777777" w:rsidR="000646CD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B011717" w14:textId="77777777" w:rsidR="000646CD" w:rsidRPr="00AE6495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53DFA16D" w14:textId="6B772427" w:rsidR="000646CD" w:rsidRDefault="000646CD" w:rsidP="000646CD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 ไม่ทุจริตในการสอบ</w:t>
            </w:r>
          </w:p>
        </w:tc>
        <w:tc>
          <w:tcPr>
            <w:tcW w:w="2700" w:type="dxa"/>
          </w:tcPr>
          <w:p w14:paraId="4540A4CB" w14:textId="30F4A90E" w:rsidR="000646CD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5490" w:type="dxa"/>
          </w:tcPr>
          <w:p w14:paraId="79C49704" w14:textId="77777777" w:rsidR="000646CD" w:rsidRDefault="000646CD" w:rsidP="000646CD">
            <w:pPr>
              <w:rPr>
                <w:sz w:val="28"/>
                <w:szCs w:val="28"/>
              </w:rPr>
            </w:pPr>
            <w:r w:rsidRPr="008148E3">
              <w:rPr>
                <w:sz w:val="28"/>
                <w:szCs w:val="28"/>
              </w:rPr>
              <w:t>235233 Essay Writing</w:t>
            </w:r>
          </w:p>
          <w:p w14:paraId="5C6C6FF6" w14:textId="41F91CD8" w:rsidR="000646CD" w:rsidRDefault="000646CD" w:rsidP="000646CD">
            <w:pPr>
              <w:rPr>
                <w:sz w:val="28"/>
                <w:szCs w:val="28"/>
              </w:rPr>
            </w:pPr>
            <w:r w:rsidRPr="007645E6">
              <w:rPr>
                <w:sz w:val="28"/>
                <w:szCs w:val="28"/>
                <w:cs/>
              </w:rPr>
              <w:t xml:space="preserve">(รายวิชาที่มี </w:t>
            </w:r>
            <w:r w:rsidRPr="007645E6">
              <w:rPr>
                <w:sz w:val="28"/>
                <w:szCs w:val="28"/>
              </w:rPr>
              <w:t xml:space="preserve">CLO </w:t>
            </w:r>
            <w:r w:rsidRPr="007645E6">
              <w:rPr>
                <w:sz w:val="28"/>
                <w:szCs w:val="28"/>
                <w:cs/>
              </w:rPr>
              <w:t xml:space="preserve">สอดคล้องกับ </w:t>
            </w:r>
            <w:r w:rsidRPr="007645E6">
              <w:rPr>
                <w:sz w:val="28"/>
                <w:szCs w:val="28"/>
              </w:rPr>
              <w:t xml:space="preserve">PLO </w:t>
            </w:r>
            <w:r w:rsidRPr="007645E6">
              <w:rPr>
                <w:sz w:val="28"/>
                <w:szCs w:val="28"/>
                <w:cs/>
              </w:rPr>
              <w:t>11 และมีการกำหนดเรื่องการ</w:t>
            </w:r>
            <w:r>
              <w:rPr>
                <w:rFonts w:hint="cs"/>
                <w:sz w:val="28"/>
                <w:szCs w:val="28"/>
                <w:cs/>
              </w:rPr>
              <w:t>ไม่ทุจริต</w:t>
            </w:r>
            <w:r w:rsidRPr="007645E6">
              <w:rPr>
                <w:sz w:val="28"/>
                <w:szCs w:val="28"/>
                <w:cs/>
              </w:rPr>
              <w:t>)</w:t>
            </w:r>
          </w:p>
        </w:tc>
      </w:tr>
      <w:tr w:rsidR="000646CD" w:rsidRPr="0032152E" w14:paraId="3BBAD06F" w14:textId="77777777" w:rsidTr="00234E6E">
        <w:tc>
          <w:tcPr>
            <w:tcW w:w="895" w:type="dxa"/>
          </w:tcPr>
          <w:p w14:paraId="624956F0" w14:textId="77777777" w:rsidR="000646CD" w:rsidRPr="00C0261B" w:rsidRDefault="000646CD" w:rsidP="000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PLO12</w:t>
            </w:r>
          </w:p>
        </w:tc>
        <w:tc>
          <w:tcPr>
            <w:tcW w:w="2520" w:type="dxa"/>
          </w:tcPr>
          <w:p w14:paraId="32991FE3" w14:textId="77777777" w:rsidR="000646CD" w:rsidRPr="00C0261B" w:rsidRDefault="000646CD" w:rsidP="000646CD">
            <w:pPr>
              <w:rPr>
                <w:sz w:val="28"/>
                <w:szCs w:val="28"/>
              </w:rPr>
            </w:pPr>
            <w:r w:rsidRPr="00905510">
              <w:rPr>
                <w:sz w:val="28"/>
                <w:szCs w:val="28"/>
                <w:cs/>
              </w:rPr>
              <w:t>สามารถสื่อสารและทำงานร่วมกับกลุ่มคนหลากหลาย</w:t>
            </w:r>
          </w:p>
        </w:tc>
        <w:tc>
          <w:tcPr>
            <w:tcW w:w="2700" w:type="dxa"/>
          </w:tcPr>
          <w:p w14:paraId="3769141E" w14:textId="38728B2D" w:rsidR="000646CD" w:rsidRPr="00C0261B" w:rsidRDefault="000646CD" w:rsidP="000646CD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 ความสามารถในการนำเสนอ</w:t>
            </w:r>
          </w:p>
        </w:tc>
        <w:tc>
          <w:tcPr>
            <w:tcW w:w="2700" w:type="dxa"/>
          </w:tcPr>
          <w:p w14:paraId="71FD3862" w14:textId="5B3A660D" w:rsidR="000646CD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6F0645">
              <w:rPr>
                <w:sz w:val="28"/>
                <w:szCs w:val="28"/>
                <w:cs/>
              </w:rPr>
              <w:t>การจัดการเรียนการสอนรายวิชาโดยกำหนดไว้ในวิธีการวัดผลในรายวิชาและกำหนดน้ำหนักคะแนน</w:t>
            </w:r>
          </w:p>
          <w:p w14:paraId="553595C5" w14:textId="03B90FEB" w:rsidR="000646CD" w:rsidRPr="00C0261B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6412AE6F" w14:textId="35A6894C" w:rsidR="000646CD" w:rsidRPr="00C0261B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(รายวิชาที่มี </w:t>
            </w:r>
            <w:r>
              <w:rPr>
                <w:sz w:val="28"/>
                <w:szCs w:val="28"/>
              </w:rPr>
              <w:t xml:space="preserve">CLO </w:t>
            </w:r>
            <w:r>
              <w:rPr>
                <w:rFonts w:hint="cs"/>
                <w:sz w:val="28"/>
                <w:szCs w:val="28"/>
                <w:cs/>
              </w:rPr>
              <w:t xml:space="preserve">สอดคล้องกับ </w:t>
            </w:r>
            <w:r>
              <w:rPr>
                <w:sz w:val="28"/>
                <w:szCs w:val="28"/>
              </w:rPr>
              <w:t>PLO 12)</w:t>
            </w:r>
          </w:p>
        </w:tc>
      </w:tr>
      <w:tr w:rsidR="000646CD" w:rsidRPr="0032152E" w14:paraId="20F8A5CA" w14:textId="77777777" w:rsidTr="00234E6E">
        <w:tc>
          <w:tcPr>
            <w:tcW w:w="895" w:type="dxa"/>
          </w:tcPr>
          <w:p w14:paraId="08DB12B0" w14:textId="77777777" w:rsidR="000646CD" w:rsidRDefault="000646CD" w:rsidP="000646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7688DAD" w14:textId="77777777" w:rsidR="000646CD" w:rsidRPr="00905510" w:rsidRDefault="000646CD" w:rsidP="000646CD">
            <w:pPr>
              <w:rPr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61101856" w14:textId="08C2D72D" w:rsidR="000646CD" w:rsidRDefault="000646CD" w:rsidP="000646CD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 ความสามารถในการทำงานเป็นทีม</w:t>
            </w:r>
          </w:p>
        </w:tc>
        <w:tc>
          <w:tcPr>
            <w:tcW w:w="2700" w:type="dxa"/>
          </w:tcPr>
          <w:p w14:paraId="4BC5F884" w14:textId="63610AF8" w:rsidR="000646CD" w:rsidRPr="00E85385" w:rsidRDefault="000646CD" w:rsidP="000646C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E85385">
              <w:rPr>
                <w:sz w:val="28"/>
                <w:szCs w:val="28"/>
                <w:cs/>
              </w:rPr>
              <w:t>การจัดการเรียนการสอนรายวิชา</w:t>
            </w:r>
          </w:p>
          <w:p w14:paraId="0C631C5A" w14:textId="77777777" w:rsidR="000646CD" w:rsidRDefault="000646CD" w:rsidP="000646CD">
            <w:pPr>
              <w:rPr>
                <w:sz w:val="28"/>
                <w:szCs w:val="28"/>
              </w:rPr>
            </w:pPr>
            <w:r w:rsidRPr="00E85385">
              <w:rPr>
                <w:sz w:val="28"/>
                <w:szCs w:val="28"/>
                <w:cs/>
              </w:rPr>
              <w:t>โดยกำหนดไว้ในวิธีการวัดผลรายวิชาและกำหนดน้ำหนักคะแนน</w:t>
            </w:r>
            <w:r>
              <w:rPr>
                <w:rFonts w:hint="cs"/>
                <w:sz w:val="28"/>
                <w:szCs w:val="28"/>
                <w:cs/>
              </w:rPr>
              <w:t xml:space="preserve">การทำงานกลุ่มโดยวิธี </w:t>
            </w:r>
            <w:r>
              <w:rPr>
                <w:sz w:val="28"/>
                <w:szCs w:val="28"/>
              </w:rPr>
              <w:t>peer assessment</w:t>
            </w:r>
          </w:p>
          <w:p w14:paraId="41828A10" w14:textId="5F603B79" w:rsidR="000646CD" w:rsidRPr="00C0261B" w:rsidRDefault="000646CD" w:rsidP="000646CD">
            <w:pPr>
              <w:rPr>
                <w:sz w:val="28"/>
                <w:szCs w:val="28"/>
              </w:rPr>
            </w:pPr>
            <w:r w:rsidRPr="00E85385">
              <w:rPr>
                <w:sz w:val="28"/>
                <w:szCs w:val="28"/>
                <w:cs/>
              </w:rPr>
              <w:t>2. กิจกรรมเสริมหลักสูตร</w:t>
            </w:r>
          </w:p>
        </w:tc>
        <w:tc>
          <w:tcPr>
            <w:tcW w:w="5490" w:type="dxa"/>
          </w:tcPr>
          <w:p w14:paraId="7661CCBF" w14:textId="6A36ABF7" w:rsidR="000646CD" w:rsidRPr="00C0261B" w:rsidRDefault="000646CD" w:rsidP="000646CD">
            <w:pPr>
              <w:rPr>
                <w:sz w:val="28"/>
                <w:szCs w:val="28"/>
              </w:rPr>
            </w:pPr>
            <w:r w:rsidRPr="007645E6">
              <w:rPr>
                <w:sz w:val="28"/>
                <w:szCs w:val="28"/>
                <w:cs/>
              </w:rPr>
              <w:t xml:space="preserve">(รายวิชาที่มี </w:t>
            </w:r>
            <w:r w:rsidRPr="007645E6">
              <w:rPr>
                <w:sz w:val="28"/>
                <w:szCs w:val="28"/>
              </w:rPr>
              <w:t xml:space="preserve">CLO </w:t>
            </w:r>
            <w:r w:rsidRPr="007645E6">
              <w:rPr>
                <w:sz w:val="28"/>
                <w:szCs w:val="28"/>
                <w:cs/>
              </w:rPr>
              <w:t xml:space="preserve">สอดคล้องกับ </w:t>
            </w:r>
            <w:r w:rsidRPr="007645E6">
              <w:rPr>
                <w:sz w:val="28"/>
                <w:szCs w:val="28"/>
              </w:rPr>
              <w:t xml:space="preserve">PLO </w:t>
            </w:r>
            <w:r w:rsidRPr="007645E6"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Pr="007645E6">
              <w:rPr>
                <w:sz w:val="28"/>
                <w:szCs w:val="28"/>
                <w:cs/>
              </w:rPr>
              <w:t xml:space="preserve"> และมีการกำหนดเรื่องการ</w:t>
            </w:r>
            <w:r>
              <w:rPr>
                <w:rFonts w:hint="cs"/>
                <w:sz w:val="28"/>
                <w:szCs w:val="28"/>
                <w:cs/>
              </w:rPr>
              <w:t>ทำงานเป็นทีม</w:t>
            </w:r>
            <w:r w:rsidRPr="007645E6">
              <w:rPr>
                <w:sz w:val="28"/>
                <w:szCs w:val="28"/>
                <w:cs/>
              </w:rPr>
              <w:t>)</w:t>
            </w:r>
          </w:p>
        </w:tc>
      </w:tr>
    </w:tbl>
    <w:p w14:paraId="5997F85C" w14:textId="681972BA" w:rsidR="00121125" w:rsidRDefault="00121125" w:rsidP="00691507">
      <w:pPr>
        <w:jc w:val="center"/>
        <w:rPr>
          <w:b/>
          <w:bCs/>
        </w:rPr>
      </w:pPr>
    </w:p>
    <w:p w14:paraId="1E7D4732" w14:textId="72CF7053" w:rsidR="00121125" w:rsidRDefault="00121125" w:rsidP="00121125">
      <w:pPr>
        <w:rPr>
          <w:b/>
          <w:bCs/>
        </w:rPr>
      </w:pPr>
      <w:r>
        <w:rPr>
          <w:rFonts w:hint="cs"/>
          <w:b/>
          <w:bCs/>
          <w:cs/>
        </w:rPr>
        <w:t>ตัวอย่าง 2</w:t>
      </w:r>
      <w:r w:rsidR="00234E6E">
        <w:rPr>
          <w:rFonts w:hint="cs"/>
          <w:b/>
          <w:bCs/>
          <w:cs/>
        </w:rPr>
        <w:t xml:space="preserve"> (</w:t>
      </w:r>
      <w:r w:rsidR="005126D2">
        <w:rPr>
          <w:b/>
          <w:bCs/>
        </w:rPr>
        <w:t xml:space="preserve">PLO </w:t>
      </w:r>
      <w:r w:rsidR="00234E6E">
        <w:rPr>
          <w:rFonts w:hint="cs"/>
          <w:b/>
          <w:bCs/>
          <w:cs/>
        </w:rPr>
        <w:t>หลักสูตร</w:t>
      </w:r>
      <w:r w:rsidR="000763ED">
        <w:rPr>
          <w:rFonts w:hint="cs"/>
          <w:b/>
          <w:bCs/>
          <w:cs/>
        </w:rPr>
        <w:t>เทคนิคการแพทย์มหาบัณฑิต</w:t>
      </w:r>
      <w:r w:rsidR="00234E6E">
        <w:rPr>
          <w:rFonts w:hint="cs"/>
          <w:b/>
          <w:bCs/>
          <w:cs/>
        </w:rPr>
        <w:t xml:space="preserve"> แบบไม่มีงานรายวิชา)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520"/>
        <w:gridCol w:w="2700"/>
        <w:gridCol w:w="2700"/>
        <w:gridCol w:w="5490"/>
      </w:tblGrid>
      <w:tr w:rsidR="00B23248" w14:paraId="5ACFA400" w14:textId="77777777" w:rsidTr="00234E6E">
        <w:tc>
          <w:tcPr>
            <w:tcW w:w="3415" w:type="dxa"/>
            <w:gridSpan w:val="2"/>
          </w:tcPr>
          <w:p w14:paraId="1AC63C59" w14:textId="7B02E3A6" w:rsidR="00B23248" w:rsidRPr="009C760E" w:rsidRDefault="00B23248" w:rsidP="00B232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rFonts w:hint="cs"/>
                <w:b/>
                <w:bCs/>
                <w:sz w:val="28"/>
                <w:szCs w:val="28"/>
                <w:cs/>
              </w:rPr>
              <w:t>ผลลัพธ์การเรียนรู้ของหลักสูตร</w:t>
            </w:r>
          </w:p>
        </w:tc>
        <w:tc>
          <w:tcPr>
            <w:tcW w:w="2700" w:type="dxa"/>
          </w:tcPr>
          <w:p w14:paraId="4205E2D8" w14:textId="2F55CA18" w:rsidR="00B23248" w:rsidRPr="009C760E" w:rsidRDefault="00B23248" w:rsidP="00B232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องค์ประกอบความรู้และทักษะ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ที่จำเป็นต่อการบรรลุ </w:t>
            </w:r>
            <w:r>
              <w:rPr>
                <w:b/>
                <w:bCs/>
                <w:sz w:val="28"/>
                <w:szCs w:val="28"/>
              </w:rPr>
              <w:t>PLO</w:t>
            </w:r>
          </w:p>
        </w:tc>
        <w:tc>
          <w:tcPr>
            <w:tcW w:w="2700" w:type="dxa"/>
          </w:tcPr>
          <w:p w14:paraId="76DC615E" w14:textId="373675FC" w:rsidR="00B23248" w:rsidRPr="009C760E" w:rsidRDefault="00B23248" w:rsidP="00B232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แนวทาง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หรือวิธีการเพื่อให้</w:t>
            </w:r>
            <w:r w:rsidRPr="009C760E">
              <w:rPr>
                <w:b/>
                <w:bCs/>
                <w:sz w:val="28"/>
                <w:szCs w:val="28"/>
                <w:cs/>
              </w:rPr>
              <w:t xml:space="preserve">บรรลุ </w:t>
            </w:r>
            <w:r w:rsidRPr="009C760E">
              <w:rPr>
                <w:b/>
                <w:bCs/>
                <w:sz w:val="28"/>
                <w:szCs w:val="28"/>
              </w:rPr>
              <w:t>PLOs</w:t>
            </w:r>
            <w:r>
              <w:rPr>
                <w:rStyle w:val="FootnoteReference"/>
                <w:b/>
                <w:bCs/>
                <w:sz w:val="28"/>
                <w:szCs w:val="28"/>
              </w:rPr>
              <w:footnoteReference w:id="3"/>
            </w:r>
          </w:p>
        </w:tc>
        <w:tc>
          <w:tcPr>
            <w:tcW w:w="5490" w:type="dxa"/>
          </w:tcPr>
          <w:p w14:paraId="7F90385F" w14:textId="79389CB5" w:rsidR="00B23248" w:rsidRPr="009C760E" w:rsidRDefault="00B23248" w:rsidP="00B232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760E">
              <w:rPr>
                <w:b/>
                <w:bCs/>
                <w:sz w:val="28"/>
                <w:szCs w:val="28"/>
                <w:cs/>
              </w:rPr>
              <w:t>รายวิชาที่รับผิดชอบ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หรือกิจกรรมที่ใช้</w:t>
            </w:r>
          </w:p>
        </w:tc>
      </w:tr>
      <w:tr w:rsidR="00F00280" w14:paraId="023FF9C2" w14:textId="77777777" w:rsidTr="00234E6E">
        <w:tc>
          <w:tcPr>
            <w:tcW w:w="895" w:type="dxa"/>
          </w:tcPr>
          <w:p w14:paraId="6AD367D8" w14:textId="77777777" w:rsidR="00F00280" w:rsidRPr="00C0261B" w:rsidRDefault="00F00280" w:rsidP="007E454D">
            <w:pPr>
              <w:rPr>
                <w:sz w:val="28"/>
                <w:szCs w:val="28"/>
              </w:rPr>
            </w:pPr>
            <w:r w:rsidRPr="00C0261B">
              <w:rPr>
                <w:sz w:val="28"/>
                <w:szCs w:val="28"/>
              </w:rPr>
              <w:t>PLO1</w:t>
            </w:r>
          </w:p>
        </w:tc>
        <w:tc>
          <w:tcPr>
            <w:tcW w:w="2520" w:type="dxa"/>
          </w:tcPr>
          <w:p w14:paraId="7E556E93" w14:textId="734BFAE3" w:rsidR="00F00280" w:rsidRPr="00C0261B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ลิตงานวิจัยหรือนวัตกรรมโดยบูรณาการความรู้ทางวิชาการขั้นสูงเพื่อสร้างสิ่งใหม่ด้านเทคนิคการแพทย์</w:t>
            </w:r>
          </w:p>
        </w:tc>
        <w:tc>
          <w:tcPr>
            <w:tcW w:w="2700" w:type="dxa"/>
          </w:tcPr>
          <w:p w14:paraId="2E800852" w14:textId="77777777" w:rsidR="00F00280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ความรู้เรื่องการวิจัย</w:t>
            </w:r>
          </w:p>
          <w:p w14:paraId="15D6404B" w14:textId="77777777" w:rsidR="00F00280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ความรู้ในศาสตร์ที่เกี่ยวกับหัวข้อวิทยานิพนธ์ที่นิสิตต้องการทำวิทยานิพนธ์</w:t>
            </w:r>
          </w:p>
          <w:p w14:paraId="00CC02A4" w14:textId="6ECAE1ED" w:rsidR="000763ED" w:rsidRPr="00C0261B" w:rsidRDefault="000763ED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</w:t>
            </w:r>
          </w:p>
        </w:tc>
        <w:tc>
          <w:tcPr>
            <w:tcW w:w="2700" w:type="dxa"/>
          </w:tcPr>
          <w:p w14:paraId="3BBCE868" w14:textId="3BB110D8" w:rsidR="00F00280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พบปะกับอาจารย์ที่ปรึกษา</w:t>
            </w:r>
          </w:p>
          <w:p w14:paraId="592CB0EA" w14:textId="12DFFCD9" w:rsidR="00F00280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มอบหมายงาน</w:t>
            </w:r>
          </w:p>
          <w:p w14:paraId="54087519" w14:textId="77777777" w:rsidR="00F00280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ทดสอบปากเปล่า</w:t>
            </w:r>
          </w:p>
          <w:p w14:paraId="228BDBF9" w14:textId="05EC7298" w:rsidR="000763ED" w:rsidRPr="00C0261B" w:rsidRDefault="007E293F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(ต้องมี</w:t>
            </w:r>
            <w:r w:rsidR="00435B14">
              <w:rPr>
                <w:rFonts w:hint="cs"/>
                <w:sz w:val="28"/>
                <w:szCs w:val="28"/>
                <w:cs/>
              </w:rPr>
              <w:t>การวัดและประเมินการบรรลุองค์ประกอบความรู้และทักษะแต่ละประเด็น และเก็บเป็นหลักฐาน)</w:t>
            </w:r>
          </w:p>
        </w:tc>
        <w:tc>
          <w:tcPr>
            <w:tcW w:w="5490" w:type="dxa"/>
          </w:tcPr>
          <w:p w14:paraId="313CCA9D" w14:textId="4C71AD75" w:rsidR="00F00280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มอบหมายให้นิสิตอ่านบทความวิจัยและสรุปส่งให้ที่ปรึกษา เพื่อเป็นการทบทวนวรรณกรรม</w:t>
            </w:r>
          </w:p>
          <w:p w14:paraId="0435BCE2" w14:textId="77777777" w:rsidR="00F00280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พูดคุยกับอาจารย์ที่ปรึกษาเพื่อตรวจสอบความรู้ของนิสิต</w:t>
            </w:r>
          </w:p>
          <w:p w14:paraId="1C9BE765" w14:textId="77777777" w:rsidR="00F00280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การเขียนโครงร่างวิทยานิพนธ์</w:t>
            </w:r>
          </w:p>
          <w:p w14:paraId="2408D77F" w14:textId="77777777" w:rsidR="00F00280" w:rsidRPr="00C0261B" w:rsidRDefault="00F00280" w:rsidP="007E454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การสอบโครงร่าง</w:t>
            </w:r>
          </w:p>
        </w:tc>
      </w:tr>
      <w:tr w:rsidR="00F00280" w14:paraId="306E7613" w14:textId="77777777" w:rsidTr="00234E6E">
        <w:tc>
          <w:tcPr>
            <w:tcW w:w="895" w:type="dxa"/>
          </w:tcPr>
          <w:p w14:paraId="6B5D3A0D" w14:textId="15FD15B0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B4D1AD8" w14:textId="0205077E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80B982D" w14:textId="77777777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FD9C9AB" w14:textId="77777777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411A7E5C" w14:textId="77777777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</w:tr>
      <w:tr w:rsidR="00F00280" w14:paraId="397A17B0" w14:textId="77777777" w:rsidTr="00234E6E">
        <w:tc>
          <w:tcPr>
            <w:tcW w:w="895" w:type="dxa"/>
          </w:tcPr>
          <w:p w14:paraId="24C43495" w14:textId="77777777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3B94D09" w14:textId="4C7B288E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6CD1A33" w14:textId="77777777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572FEC0" w14:textId="77777777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07A3FEFE" w14:textId="77777777" w:rsidR="00F00280" w:rsidRPr="00C0261B" w:rsidRDefault="00F00280" w:rsidP="007E454D">
            <w:pPr>
              <w:rPr>
                <w:sz w:val="28"/>
                <w:szCs w:val="28"/>
              </w:rPr>
            </w:pPr>
          </w:p>
        </w:tc>
      </w:tr>
    </w:tbl>
    <w:p w14:paraId="1BEB845F" w14:textId="77777777" w:rsidR="00F00280" w:rsidRDefault="00F00280" w:rsidP="00F00280"/>
    <w:p w14:paraId="164E83D1" w14:textId="44E3F500" w:rsidR="00691507" w:rsidRDefault="00691507" w:rsidP="00691507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>
        <w:rPr>
          <w:rFonts w:hint="cs"/>
          <w:b/>
          <w:bCs/>
        </w:rPr>
        <w:t>Curriculum Mapping</w:t>
      </w:r>
      <w:r>
        <w:rPr>
          <w:rFonts w:hint="cs"/>
          <w:b/>
          <w:bCs/>
          <w:cs/>
        </w:rPr>
        <w:t xml:space="preserve">) </w:t>
      </w:r>
    </w:p>
    <w:p w14:paraId="783AD212" w14:textId="7007AD40" w:rsidR="000763ED" w:rsidRDefault="000763ED" w:rsidP="00691507">
      <w:pPr>
        <w:jc w:val="center"/>
        <w:rPr>
          <w:b/>
          <w:bCs/>
        </w:rPr>
      </w:pPr>
      <w:r>
        <w:rPr>
          <w:rFonts w:hint="cs"/>
          <w:b/>
          <w:bCs/>
          <w:cs/>
        </w:rPr>
        <w:t>(สำหรับส่งพร้อมเล่มหลักสูตรเพื่อพิจารณา แต่</w:t>
      </w:r>
      <w:r w:rsidR="006C27E1">
        <w:rPr>
          <w:rFonts w:hint="cs"/>
          <w:b/>
          <w:bCs/>
          <w:cs/>
        </w:rPr>
        <w:t>แยกต่างหาก</w:t>
      </w:r>
      <w:r>
        <w:rPr>
          <w:rFonts w:hint="cs"/>
          <w:b/>
          <w:bCs/>
          <w:cs/>
        </w:rPr>
        <w:t>ไม่ต้องใส่ในเล่มหลักสูตร)</w:t>
      </w:r>
    </w:p>
    <w:p w14:paraId="48487A41" w14:textId="77777777" w:rsidR="000C2F72" w:rsidRDefault="000C2F72" w:rsidP="00691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b/>
          <w:bCs/>
        </w:rPr>
      </w:pPr>
      <w:r w:rsidRPr="000C2F72">
        <w:rPr>
          <w:rFonts w:hint="cs"/>
          <w:b/>
          <w:bCs/>
          <w:cs/>
        </w:rPr>
        <w:t>ตัวอย่าง</w:t>
      </w:r>
      <w:r w:rsidR="00691507" w:rsidRPr="000C2F72">
        <w:rPr>
          <w:rFonts w:hint="cs"/>
          <w:b/>
          <w:bCs/>
        </w:rPr>
        <w:tab/>
      </w:r>
      <w:r w:rsidR="00691507" w:rsidRPr="000C2F72">
        <w:rPr>
          <w:rFonts w:hint="cs"/>
          <w:b/>
          <w:bCs/>
        </w:rPr>
        <w:tab/>
      </w:r>
    </w:p>
    <w:p w14:paraId="5D239FFF" w14:textId="0A734C02" w:rsidR="00691507" w:rsidRPr="000C2F72" w:rsidRDefault="000C2F72" w:rsidP="00691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b/>
          <w:bCs/>
        </w:rPr>
      </w:pPr>
      <w:r>
        <w:rPr>
          <w:rFonts w:hint="cs"/>
          <w:b/>
          <w:bCs/>
          <w:cs/>
        </w:rPr>
        <w:t>ศศ.บ. (ภาษาอังกฤษ)</w:t>
      </w:r>
      <w:r w:rsidR="00691507" w:rsidRPr="000C2F72">
        <w:rPr>
          <w:rFonts w:hint="cs"/>
          <w:b/>
          <w:bCs/>
        </w:rPr>
        <w:tab/>
      </w:r>
      <w:r w:rsidR="00691507" w:rsidRPr="000C2F72">
        <w:rPr>
          <w:rFonts w:hint="cs"/>
          <w:b/>
          <w:bCs/>
        </w:rPr>
        <w:tab/>
      </w:r>
      <w:r w:rsidR="00691507" w:rsidRPr="000C2F72">
        <w:rPr>
          <w:rFonts w:hint="cs"/>
          <w:b/>
          <w:bCs/>
        </w:rPr>
        <w:tab/>
      </w:r>
      <w:r w:rsidR="00691507" w:rsidRPr="000C2F72">
        <w:rPr>
          <w:rFonts w:hint="cs"/>
          <w:b/>
          <w:bCs/>
        </w:rPr>
        <w:tab/>
      </w:r>
      <w:r w:rsidR="00691507" w:rsidRPr="000C2F72">
        <w:rPr>
          <w:rFonts w:hint="cs"/>
          <w:b/>
          <w:bCs/>
        </w:rPr>
        <w:tab/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9"/>
        <w:gridCol w:w="861"/>
        <w:gridCol w:w="846"/>
        <w:gridCol w:w="16"/>
        <w:gridCol w:w="862"/>
        <w:gridCol w:w="862"/>
        <w:gridCol w:w="861"/>
        <w:gridCol w:w="862"/>
        <w:gridCol w:w="862"/>
        <w:gridCol w:w="862"/>
        <w:gridCol w:w="861"/>
        <w:gridCol w:w="862"/>
        <w:gridCol w:w="862"/>
        <w:gridCol w:w="783"/>
      </w:tblGrid>
      <w:tr w:rsidR="00151D35" w14:paraId="357CE687" w14:textId="51D1513A" w:rsidTr="007636D9">
        <w:trPr>
          <w:trHeight w:val="526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DE6E2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3F80" w14:textId="77777777" w:rsidR="00151D35" w:rsidRPr="00151D35" w:rsidRDefault="00151D35" w:rsidP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CB58" w14:textId="77777777" w:rsidR="00151D35" w:rsidRPr="00151D35" w:rsidRDefault="00151D35" w:rsidP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D180" w14:textId="77777777" w:rsidR="00151D35" w:rsidRPr="00151D35" w:rsidRDefault="00151D35" w:rsidP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EFDF" w14:textId="77777777" w:rsidR="00151D35" w:rsidRPr="00151D35" w:rsidRDefault="00151D35" w:rsidP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05B8" w14:textId="77777777" w:rsidR="00151D35" w:rsidRPr="00151D35" w:rsidRDefault="00151D35" w:rsidP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0372A" w14:textId="77777777" w:rsidR="00151D35" w:rsidRPr="00151D35" w:rsidRDefault="00151D35" w:rsidP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1F7F" w14:textId="77777777" w:rsidR="00151D35" w:rsidRPr="00151D35" w:rsidRDefault="00151D35" w:rsidP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31C9" w14:textId="77777777" w:rsidR="00151D35" w:rsidRPr="00151D35" w:rsidRDefault="00151D35" w:rsidP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4CD0" w14:textId="75A8687D" w:rsidR="00151D35" w:rsidRPr="00151D35" w:rsidRDefault="00151D35" w:rsidP="007636D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 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9988" w14:textId="0BF69A33" w:rsidR="00151D35" w:rsidRPr="00151D35" w:rsidRDefault="00151D35" w:rsidP="007636D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75AC" w14:textId="2CA4DABA" w:rsidR="00151D35" w:rsidRPr="00151D35" w:rsidRDefault="00151D35" w:rsidP="007636D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126F" w14:textId="0F075CFD" w:rsidR="00151D35" w:rsidRPr="00151D35" w:rsidRDefault="00151D35" w:rsidP="007636D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PLO12</w:t>
            </w:r>
          </w:p>
        </w:tc>
      </w:tr>
      <w:tr w:rsidR="00D453A5" w14:paraId="2DF28ACF" w14:textId="4F2B02EE" w:rsidTr="00D453A5">
        <w:trPr>
          <w:trHeight w:val="427"/>
        </w:trPr>
        <w:tc>
          <w:tcPr>
            <w:tcW w:w="5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AAF2" w14:textId="04C33C6D" w:rsidR="00D453A5" w:rsidRPr="00151D35" w:rsidRDefault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51D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หมวดวิชา</w:t>
            </w:r>
          </w:p>
        </w:tc>
        <w:tc>
          <w:tcPr>
            <w:tcW w:w="8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38C" w14:textId="77777777" w:rsidR="00D453A5" w:rsidRPr="00151D35" w:rsidRDefault="00D453A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C1F81" w14:paraId="6A6B81AB" w14:textId="77777777" w:rsidTr="00D453A5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315E" w14:textId="1448AD00" w:rsidR="009C1F81" w:rsidRPr="009C1F81" w:rsidRDefault="009C1F8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781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205131 Grammar and Writing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BA84" w14:textId="77777777" w:rsidR="009C1F81" w:rsidRPr="00151D35" w:rsidRDefault="009C1F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BDA" w14:textId="77777777" w:rsidR="009C1F81" w:rsidRPr="00151D35" w:rsidRDefault="009C1F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121F" w14:textId="77777777" w:rsidR="009C1F81" w:rsidRPr="00151D35" w:rsidRDefault="009C1F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3DD9" w14:textId="677708D3" w:rsidR="009C1F81" w:rsidRPr="009C1F81" w:rsidRDefault="009C1F81" w:rsidP="009C1F81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A125" w14:textId="77777777" w:rsidR="009C1F81" w:rsidRPr="00151D35" w:rsidRDefault="009C1F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F743" w14:textId="77777777" w:rsidR="009C1F81" w:rsidRPr="00151D35" w:rsidRDefault="009C1F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19D" w14:textId="77777777" w:rsidR="009C1F81" w:rsidRPr="00151D35" w:rsidRDefault="009C1F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30CB" w14:textId="77777777" w:rsidR="009C1F81" w:rsidRPr="00151D35" w:rsidRDefault="009C1F81" w:rsidP="00692E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9FC7" w14:textId="77777777" w:rsidR="009C1F81" w:rsidRPr="00151D35" w:rsidRDefault="009C1F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92CC" w14:textId="012458F9" w:rsidR="009C1F81" w:rsidRPr="009C1F81" w:rsidRDefault="009C1F81" w:rsidP="009C1F81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7F8B" w14:textId="34617279" w:rsidR="009C1F81" w:rsidRPr="00151D35" w:rsidRDefault="007636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AC66" w14:textId="77777777" w:rsidR="009C1F81" w:rsidRPr="00151D35" w:rsidRDefault="009C1F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51D35" w14:paraId="2A6C3938" w14:textId="03BB894D" w:rsidTr="001601B7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FB32" w14:textId="5D553B79" w:rsidR="00151D35" w:rsidRPr="00151D35" w:rsidRDefault="00151D35" w:rsidP="001601B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sz w:val="28"/>
                <w:szCs w:val="28"/>
              </w:rPr>
              <w:t xml:space="preserve">CLO1 </w:t>
            </w:r>
            <w:r w:rsidRPr="00151D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สามารถจำแนกประโยคชนิดต่าง ๆ ได้แก่ </w:t>
            </w:r>
            <w:r w:rsidRPr="00151D35">
              <w:rPr>
                <w:rFonts w:ascii="TH SarabunPSK" w:hAnsi="TH SarabunPSK" w:cs="TH SarabunPSK" w:hint="cs"/>
                <w:sz w:val="28"/>
                <w:szCs w:val="28"/>
              </w:rPr>
              <w:t xml:space="preserve">simple sentence, compound sentence, complex sentence, compound-complex sentence </w:t>
            </w:r>
            <w:r w:rsidRPr="00151D35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7865" w14:textId="03B7D325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7C41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A0FB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01B4" w14:textId="77777777" w:rsidR="007431AA" w:rsidRDefault="007431AA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  <w:p w14:paraId="0290AA11" w14:textId="77777777" w:rsidR="007431AA" w:rsidRDefault="007431AA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  <w:p w14:paraId="50F7F886" w14:textId="4D850153" w:rsidR="00151D35" w:rsidRDefault="0091781C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  <w:p w14:paraId="4C77B1FA" w14:textId="77777777" w:rsidR="007431AA" w:rsidRDefault="007431AA" w:rsidP="0091599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3A028F15" w14:textId="4F0D5653" w:rsidR="007431AA" w:rsidRPr="00151D35" w:rsidRDefault="007431A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E090" w14:textId="29D7755D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B62C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A939" w14:textId="49BE338C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D7A2" w14:textId="20CC55A2" w:rsidR="00151D35" w:rsidRPr="00151D35" w:rsidRDefault="00151D35" w:rsidP="00692EE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0B9A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9AA0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BCF8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A64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151D35" w14:paraId="0F209DD0" w14:textId="55445557" w:rsidTr="00D453A5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5188" w14:textId="4D95E488" w:rsidR="00151D35" w:rsidRPr="00151D35" w:rsidRDefault="009115F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sz w:val="28"/>
                <w:szCs w:val="28"/>
              </w:rPr>
              <w:t xml:space="preserve">CLO2 </w:t>
            </w:r>
            <w:r w:rsidRPr="00151D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สามารถเขียนประโยคชนิดต่าง ๆ ได้แก่ </w:t>
            </w:r>
            <w:r w:rsidRPr="00151D35">
              <w:rPr>
                <w:rFonts w:ascii="TH SarabunPSK" w:hAnsi="TH SarabunPSK" w:cs="TH SarabunPSK" w:hint="cs"/>
                <w:sz w:val="28"/>
                <w:szCs w:val="28"/>
              </w:rPr>
              <w:t xml:space="preserve">simple sentence, compound sentence, complex sentence, compound-complex sentence </w:t>
            </w:r>
            <w:r w:rsidRPr="00151D35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ได้อย่างถูกต้อง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A027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D886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7D26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E6EF" w14:textId="4DB58BBD" w:rsidR="00151D35" w:rsidRPr="00151D35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2747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C170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95DD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379F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5912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D7EE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6211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0B3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151D35" w14:paraId="5870BA45" w14:textId="7C6A77AF" w:rsidTr="00D453A5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C901" w14:textId="77777777" w:rsidR="009115F2" w:rsidRPr="00151D35" w:rsidRDefault="009115F2" w:rsidP="009115F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sz w:val="28"/>
                <w:szCs w:val="28"/>
              </w:rPr>
              <w:t xml:space="preserve">CLO3 </w:t>
            </w:r>
            <w:r w:rsidRPr="00151D35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สามารถใช้ไวยากรณ์และเครื่องหมายวรรคตอนที่เหมาะสมในการเขียนประโยคได้</w:t>
            </w:r>
          </w:p>
          <w:p w14:paraId="14DBEB3E" w14:textId="77777777" w:rsidR="00151D35" w:rsidRPr="00151D35" w:rsidRDefault="00151D3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7174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575E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7E06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93F4" w14:textId="48BEA67B" w:rsidR="00151D35" w:rsidRPr="00151D35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E76E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6777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077C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1649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052C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7210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867F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7D52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151D35" w14:paraId="5B55863B" w14:textId="25281C7F" w:rsidTr="00D453A5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DB67" w14:textId="05058E54" w:rsidR="00151D35" w:rsidRPr="00151D35" w:rsidRDefault="009115F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51D35">
              <w:rPr>
                <w:rFonts w:ascii="TH SarabunPSK" w:hAnsi="TH SarabunPSK" w:cs="TH SarabunPSK" w:hint="cs"/>
                <w:sz w:val="28"/>
                <w:szCs w:val="28"/>
              </w:rPr>
              <w:t xml:space="preserve">CLO4 </w:t>
            </w:r>
            <w:r w:rsidRPr="00151D35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สามารถสืบค้นแหล่งเรียนรู้จากแหล่งเทคโนโลยีต่าง ๆ ได้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05AA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1F5A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9C4F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49A8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8C64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DAC7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E745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403F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DE71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650" w14:textId="5A0F37C6" w:rsidR="00151D35" w:rsidRPr="00151D35" w:rsidRDefault="00692EE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0B22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EE6F" w14:textId="77777777" w:rsidR="00151D35" w:rsidRPr="00151D35" w:rsidRDefault="00151D35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63339" w14:paraId="75B2D20F" w14:textId="77777777" w:rsidTr="00D453A5"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82FC" w14:textId="73BF4683" w:rsidR="00A63339" w:rsidRPr="00A63339" w:rsidRDefault="00A63339" w:rsidP="009115F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63339">
              <w:rPr>
                <w:rFonts w:ascii="TH SarabunPSK" w:hAnsi="TH SarabunPSK" w:cs="TH SarabunPSK" w:hint="cs"/>
                <w:sz w:val="28"/>
                <w:szCs w:val="28"/>
              </w:rPr>
              <w:t xml:space="preserve">CLO5 </w:t>
            </w:r>
            <w:r w:rsidRPr="00A63339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แสดงออกถึงความรับผิดชอบในการเรียนรู้ของตนเอง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FA60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2664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AB5C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CAE0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E724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1BE7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663A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9BD5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0F46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C28D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780F" w14:textId="14DB7D66" w:rsidR="00A63339" w:rsidRPr="00A63339" w:rsidRDefault="00692EE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34F" w14:textId="77777777" w:rsidR="00A63339" w:rsidRPr="00A63339" w:rsidRDefault="00A63339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7B0B5B00" w14:textId="77777777" w:rsidR="00691507" w:rsidRDefault="00691507" w:rsidP="00691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color w:val="3333FF"/>
          <w:sz w:val="24"/>
          <w:szCs w:val="28"/>
        </w:rPr>
      </w:pPr>
      <w:r>
        <w:rPr>
          <w:rFonts w:hint="cs"/>
          <w:b/>
          <w:bCs/>
        </w:rPr>
        <w:tab/>
      </w:r>
      <w:r>
        <w:rPr>
          <w:rFonts w:hint="cs"/>
          <w:b/>
          <w:bCs/>
        </w:rPr>
        <w:tab/>
      </w:r>
      <w:r>
        <w:rPr>
          <w:rFonts w:hint="cs"/>
          <w:b/>
          <w:bCs/>
        </w:rPr>
        <w:tab/>
      </w:r>
      <w:r>
        <w:rPr>
          <w:rFonts w:hint="cs"/>
          <w:b/>
          <w:bCs/>
        </w:rPr>
        <w:tab/>
      </w:r>
      <w:r>
        <w:rPr>
          <w:rFonts w:hint="cs"/>
          <w:b/>
          <w:bCs/>
        </w:rPr>
        <w:tab/>
      </w:r>
      <w:r>
        <w:rPr>
          <w:rFonts w:hint="cs"/>
          <w:b/>
          <w:bCs/>
        </w:rPr>
        <w:tab/>
      </w:r>
      <w:r>
        <w:rPr>
          <w:rFonts w:hint="cs"/>
          <w:b/>
          <w:bCs/>
        </w:rPr>
        <w:tab/>
      </w:r>
    </w:p>
    <w:p w14:paraId="128E9F64" w14:textId="1A3671B2" w:rsidR="00691507" w:rsidRDefault="00691507"/>
    <w:p w14:paraId="0EE89574" w14:textId="0BBA4E5F" w:rsidR="0037701C" w:rsidRDefault="0037701C"/>
    <w:sectPr w:rsidR="0037701C" w:rsidSect="0005666C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0323" w14:textId="77777777" w:rsidR="002A4B5E" w:rsidRDefault="002A4B5E" w:rsidP="00E50EE9">
      <w:pPr>
        <w:spacing w:after="0" w:line="240" w:lineRule="auto"/>
      </w:pPr>
      <w:r>
        <w:separator/>
      </w:r>
    </w:p>
  </w:endnote>
  <w:endnote w:type="continuationSeparator" w:id="0">
    <w:p w14:paraId="6E33C7AC" w14:textId="77777777" w:rsidR="002A4B5E" w:rsidRDefault="002A4B5E" w:rsidP="00E5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4CA9" w14:textId="77777777" w:rsidR="002A4B5E" w:rsidRDefault="002A4B5E" w:rsidP="00E50EE9">
      <w:pPr>
        <w:spacing w:after="0" w:line="240" w:lineRule="auto"/>
      </w:pPr>
      <w:r>
        <w:separator/>
      </w:r>
    </w:p>
  </w:footnote>
  <w:footnote w:type="continuationSeparator" w:id="0">
    <w:p w14:paraId="359B2A58" w14:textId="77777777" w:rsidR="002A4B5E" w:rsidRDefault="002A4B5E" w:rsidP="00E50EE9">
      <w:pPr>
        <w:spacing w:after="0" w:line="240" w:lineRule="auto"/>
      </w:pPr>
      <w:r>
        <w:continuationSeparator/>
      </w:r>
    </w:p>
  </w:footnote>
  <w:footnote w:id="1">
    <w:p w14:paraId="3B116981" w14:textId="105E5744" w:rsidR="00E50EE9" w:rsidRDefault="00E50E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523CA" w:rsidRPr="00462AC6">
        <w:rPr>
          <w:rFonts w:cs="TH SarabunPSK" w:hint="cs"/>
          <w:sz w:val="24"/>
          <w:szCs w:val="24"/>
          <w:cs/>
        </w:rPr>
        <w:t>เช่น</w:t>
      </w:r>
      <w:r w:rsidR="00E523CA" w:rsidRPr="00462AC6">
        <w:rPr>
          <w:rFonts w:hint="cs"/>
          <w:sz w:val="24"/>
          <w:szCs w:val="24"/>
          <w:cs/>
        </w:rPr>
        <w:t xml:space="preserve"> </w:t>
      </w:r>
      <w:r w:rsidRPr="00462AC6">
        <w:rPr>
          <w:rFonts w:cs="TH SarabunPSK" w:hint="cs"/>
          <w:sz w:val="24"/>
          <w:szCs w:val="24"/>
          <w:cs/>
        </w:rPr>
        <w:t xml:space="preserve">การจัดการเรียนการสอน การให้คำปรึกษา (กรณี ป.โท/เอก ที่ไม่มี </w:t>
      </w:r>
      <w:r w:rsidRPr="00462AC6">
        <w:rPr>
          <w:rFonts w:cs="TH SarabunPSK" w:hint="cs"/>
          <w:sz w:val="24"/>
          <w:szCs w:val="24"/>
        </w:rPr>
        <w:t xml:space="preserve">coursework) </w:t>
      </w:r>
      <w:r w:rsidRPr="00462AC6">
        <w:rPr>
          <w:rFonts w:cs="TH SarabunPSK" w:hint="cs"/>
          <w:sz w:val="24"/>
          <w:szCs w:val="24"/>
          <w:cs/>
        </w:rPr>
        <w:t>การใช้กิจกรรมนอกชั้นเรียน การปฏิบัติภาคสนาม/ในห้องปฏิบัติงาน การฝึกปฏิบัติจริง</w:t>
      </w:r>
      <w:r w:rsidRPr="00E523CA">
        <w:rPr>
          <w:rFonts w:cs="TH SarabunPSK" w:hint="cs"/>
          <w:cs/>
        </w:rPr>
        <w:t xml:space="preserve"> </w:t>
      </w:r>
    </w:p>
  </w:footnote>
  <w:footnote w:id="2">
    <w:p w14:paraId="51D8663E" w14:textId="77777777" w:rsidR="00B23248" w:rsidRDefault="00B232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2AC6">
        <w:rPr>
          <w:rFonts w:cs="TH SarabunPSK" w:hint="cs"/>
          <w:sz w:val="24"/>
          <w:szCs w:val="24"/>
          <w:cs/>
        </w:rPr>
        <w:t>เช่น</w:t>
      </w:r>
      <w:r w:rsidRPr="00462AC6">
        <w:rPr>
          <w:rFonts w:hint="cs"/>
          <w:sz w:val="24"/>
          <w:szCs w:val="24"/>
          <w:cs/>
        </w:rPr>
        <w:t xml:space="preserve"> </w:t>
      </w:r>
      <w:r w:rsidRPr="00462AC6">
        <w:rPr>
          <w:rFonts w:cs="TH SarabunPSK" w:hint="cs"/>
          <w:sz w:val="24"/>
          <w:szCs w:val="24"/>
          <w:cs/>
        </w:rPr>
        <w:t xml:space="preserve">การจัดการเรียนการสอน การให้คำปรึกษา (กรณี ป.โท/เอก ที่ไม่มี </w:t>
      </w:r>
      <w:r w:rsidRPr="00462AC6">
        <w:rPr>
          <w:rFonts w:cs="TH SarabunPSK" w:hint="cs"/>
          <w:sz w:val="24"/>
          <w:szCs w:val="24"/>
        </w:rPr>
        <w:t xml:space="preserve">coursework) </w:t>
      </w:r>
      <w:r w:rsidRPr="00462AC6">
        <w:rPr>
          <w:rFonts w:cs="TH SarabunPSK" w:hint="cs"/>
          <w:sz w:val="24"/>
          <w:szCs w:val="24"/>
          <w:cs/>
        </w:rPr>
        <w:t>การใช้กิจกรรมนอกชั้นเรียน การปฏิบัติภาคสนาม/ในห้องปฏิบัติงาน การฝึกปฏิบัติจริง</w:t>
      </w:r>
      <w:r w:rsidRPr="00E523CA">
        <w:rPr>
          <w:rFonts w:cs="TH SarabunPSK" w:hint="cs"/>
          <w:cs/>
        </w:rPr>
        <w:t xml:space="preserve"> </w:t>
      </w:r>
    </w:p>
  </w:footnote>
  <w:footnote w:id="3">
    <w:p w14:paraId="3F591984" w14:textId="77777777" w:rsidR="00B23248" w:rsidRDefault="00B232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2AC6">
        <w:rPr>
          <w:rFonts w:cs="TH SarabunPSK" w:hint="cs"/>
          <w:sz w:val="24"/>
          <w:szCs w:val="24"/>
          <w:cs/>
        </w:rPr>
        <w:t>เช่น</w:t>
      </w:r>
      <w:r w:rsidRPr="00462AC6">
        <w:rPr>
          <w:rFonts w:hint="cs"/>
          <w:sz w:val="24"/>
          <w:szCs w:val="24"/>
          <w:cs/>
        </w:rPr>
        <w:t xml:space="preserve"> </w:t>
      </w:r>
      <w:r w:rsidRPr="00462AC6">
        <w:rPr>
          <w:rFonts w:cs="TH SarabunPSK" w:hint="cs"/>
          <w:sz w:val="24"/>
          <w:szCs w:val="24"/>
          <w:cs/>
        </w:rPr>
        <w:t xml:space="preserve">การจัดการเรียนการสอน การให้คำปรึกษา (กรณี ป.โท/เอก ที่ไม่มี </w:t>
      </w:r>
      <w:r w:rsidRPr="00462AC6">
        <w:rPr>
          <w:rFonts w:cs="TH SarabunPSK" w:hint="cs"/>
          <w:sz w:val="24"/>
          <w:szCs w:val="24"/>
        </w:rPr>
        <w:t xml:space="preserve">coursework) </w:t>
      </w:r>
      <w:r w:rsidRPr="00462AC6">
        <w:rPr>
          <w:rFonts w:cs="TH SarabunPSK" w:hint="cs"/>
          <w:sz w:val="24"/>
          <w:szCs w:val="24"/>
          <w:cs/>
        </w:rPr>
        <w:t>การใช้กิจกรรมนอกชั้นเรียน การปฏิบัติภาคสนาม/ในห้องปฏิบัติงาน การฝึกปฏิบัติจริง</w:t>
      </w:r>
      <w:r w:rsidRPr="00E523CA">
        <w:rPr>
          <w:rFonts w:cs="TH SarabunPSK" w:hint="cs"/>
          <w:cs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27"/>
    <w:rsid w:val="00017FB7"/>
    <w:rsid w:val="000441D3"/>
    <w:rsid w:val="0005666C"/>
    <w:rsid w:val="000646CD"/>
    <w:rsid w:val="000763ED"/>
    <w:rsid w:val="00097403"/>
    <w:rsid w:val="000C2F72"/>
    <w:rsid w:val="000E29FA"/>
    <w:rsid w:val="00110E6C"/>
    <w:rsid w:val="00121125"/>
    <w:rsid w:val="001218A4"/>
    <w:rsid w:val="00121ADD"/>
    <w:rsid w:val="00130794"/>
    <w:rsid w:val="00151D35"/>
    <w:rsid w:val="001534F1"/>
    <w:rsid w:val="001601B7"/>
    <w:rsid w:val="001A0E93"/>
    <w:rsid w:val="001A2F56"/>
    <w:rsid w:val="001B617E"/>
    <w:rsid w:val="0021677D"/>
    <w:rsid w:val="00234E6E"/>
    <w:rsid w:val="00264802"/>
    <w:rsid w:val="0026726D"/>
    <w:rsid w:val="00286904"/>
    <w:rsid w:val="00296FCA"/>
    <w:rsid w:val="002A4B5E"/>
    <w:rsid w:val="002B1610"/>
    <w:rsid w:val="002B627F"/>
    <w:rsid w:val="002E6CAC"/>
    <w:rsid w:val="00315000"/>
    <w:rsid w:val="0032152E"/>
    <w:rsid w:val="0032161C"/>
    <w:rsid w:val="00334745"/>
    <w:rsid w:val="00347CB1"/>
    <w:rsid w:val="00347D7D"/>
    <w:rsid w:val="00350C39"/>
    <w:rsid w:val="003633FE"/>
    <w:rsid w:val="0037701C"/>
    <w:rsid w:val="00390CC4"/>
    <w:rsid w:val="00404670"/>
    <w:rsid w:val="00412475"/>
    <w:rsid w:val="00430937"/>
    <w:rsid w:val="00435B14"/>
    <w:rsid w:val="00462AC6"/>
    <w:rsid w:val="00467B2A"/>
    <w:rsid w:val="004C29A2"/>
    <w:rsid w:val="004C3E30"/>
    <w:rsid w:val="004F57E0"/>
    <w:rsid w:val="005126D2"/>
    <w:rsid w:val="0053734C"/>
    <w:rsid w:val="00537649"/>
    <w:rsid w:val="0055350E"/>
    <w:rsid w:val="00566300"/>
    <w:rsid w:val="00587278"/>
    <w:rsid w:val="00597522"/>
    <w:rsid w:val="005B2704"/>
    <w:rsid w:val="005B7459"/>
    <w:rsid w:val="005C1EB5"/>
    <w:rsid w:val="005D7B5F"/>
    <w:rsid w:val="00625FA5"/>
    <w:rsid w:val="006335B2"/>
    <w:rsid w:val="0067631E"/>
    <w:rsid w:val="00677B92"/>
    <w:rsid w:val="00684C59"/>
    <w:rsid w:val="00691507"/>
    <w:rsid w:val="00692EE6"/>
    <w:rsid w:val="006C27E1"/>
    <w:rsid w:val="006C5D98"/>
    <w:rsid w:val="006E04A6"/>
    <w:rsid w:val="006F0645"/>
    <w:rsid w:val="006F3998"/>
    <w:rsid w:val="00732C76"/>
    <w:rsid w:val="0073720E"/>
    <w:rsid w:val="007431AA"/>
    <w:rsid w:val="00744690"/>
    <w:rsid w:val="0076315A"/>
    <w:rsid w:val="007636D9"/>
    <w:rsid w:val="007645E6"/>
    <w:rsid w:val="00766F71"/>
    <w:rsid w:val="007C39F2"/>
    <w:rsid w:val="007D1AC2"/>
    <w:rsid w:val="007E293F"/>
    <w:rsid w:val="007E485D"/>
    <w:rsid w:val="00802071"/>
    <w:rsid w:val="0081448D"/>
    <w:rsid w:val="008148E3"/>
    <w:rsid w:val="0081634F"/>
    <w:rsid w:val="008252E7"/>
    <w:rsid w:val="00875951"/>
    <w:rsid w:val="00876182"/>
    <w:rsid w:val="008860CF"/>
    <w:rsid w:val="008B59DF"/>
    <w:rsid w:val="008D1759"/>
    <w:rsid w:val="008F006D"/>
    <w:rsid w:val="00905510"/>
    <w:rsid w:val="009115F2"/>
    <w:rsid w:val="00915993"/>
    <w:rsid w:val="0091781C"/>
    <w:rsid w:val="00921CBA"/>
    <w:rsid w:val="00925634"/>
    <w:rsid w:val="00927D89"/>
    <w:rsid w:val="009C1F81"/>
    <w:rsid w:val="009C3362"/>
    <w:rsid w:val="009C760E"/>
    <w:rsid w:val="00A04EFD"/>
    <w:rsid w:val="00A1025F"/>
    <w:rsid w:val="00A16025"/>
    <w:rsid w:val="00A22839"/>
    <w:rsid w:val="00A31C27"/>
    <w:rsid w:val="00A47359"/>
    <w:rsid w:val="00A63339"/>
    <w:rsid w:val="00A860C6"/>
    <w:rsid w:val="00A936E7"/>
    <w:rsid w:val="00AB5429"/>
    <w:rsid w:val="00AC357C"/>
    <w:rsid w:val="00AE1997"/>
    <w:rsid w:val="00AE6495"/>
    <w:rsid w:val="00AF1035"/>
    <w:rsid w:val="00B026A3"/>
    <w:rsid w:val="00B23248"/>
    <w:rsid w:val="00B4712C"/>
    <w:rsid w:val="00B51053"/>
    <w:rsid w:val="00B57ED5"/>
    <w:rsid w:val="00B802D0"/>
    <w:rsid w:val="00B81256"/>
    <w:rsid w:val="00BA5680"/>
    <w:rsid w:val="00BB0FBA"/>
    <w:rsid w:val="00BE397D"/>
    <w:rsid w:val="00C01930"/>
    <w:rsid w:val="00C0261B"/>
    <w:rsid w:val="00C73847"/>
    <w:rsid w:val="00CC0A49"/>
    <w:rsid w:val="00CC12F6"/>
    <w:rsid w:val="00CC23FA"/>
    <w:rsid w:val="00CC4338"/>
    <w:rsid w:val="00CE139E"/>
    <w:rsid w:val="00D05F4C"/>
    <w:rsid w:val="00D06341"/>
    <w:rsid w:val="00D453A5"/>
    <w:rsid w:val="00D85443"/>
    <w:rsid w:val="00DC7CD4"/>
    <w:rsid w:val="00DD4D5E"/>
    <w:rsid w:val="00E017BD"/>
    <w:rsid w:val="00E50EE9"/>
    <w:rsid w:val="00E523CA"/>
    <w:rsid w:val="00E53343"/>
    <w:rsid w:val="00E6187C"/>
    <w:rsid w:val="00E61DD8"/>
    <w:rsid w:val="00E62141"/>
    <w:rsid w:val="00E77184"/>
    <w:rsid w:val="00E85385"/>
    <w:rsid w:val="00E92B1C"/>
    <w:rsid w:val="00EA038B"/>
    <w:rsid w:val="00EA5711"/>
    <w:rsid w:val="00EB4047"/>
    <w:rsid w:val="00EC7177"/>
    <w:rsid w:val="00ED3579"/>
    <w:rsid w:val="00F00280"/>
    <w:rsid w:val="00F04283"/>
    <w:rsid w:val="00F04EA7"/>
    <w:rsid w:val="00F75B4D"/>
    <w:rsid w:val="00F84372"/>
    <w:rsid w:val="00F929B3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8056"/>
  <w15:chartTrackingRefBased/>
  <w15:docId w15:val="{ACDCE855-7D8F-4F9F-8DCB-CEFA6AA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510"/>
    <w:pPr>
      <w:ind w:left="720"/>
      <w:contextualSpacing/>
    </w:pPr>
    <w:rPr>
      <w:rFonts w:cs="Angsana New"/>
      <w:szCs w:val="40"/>
    </w:rPr>
  </w:style>
  <w:style w:type="table" w:customStyle="1" w:styleId="TableGrid1">
    <w:name w:val="Table Grid1"/>
    <w:basedOn w:val="TableNormal"/>
    <w:uiPriority w:val="39"/>
    <w:rsid w:val="0069150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0EE9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EE9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50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0239da-31f8-4e54-8161-5a5b35c0fc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F15487BBFEBCA4DABB0F7CD36CCE5F1" ma:contentTypeVersion="18" ma:contentTypeDescription="สร้างเอกสารใหม่" ma:contentTypeScope="" ma:versionID="f3ce83617b70fb5844bfe5dbc1cf7604">
  <xsd:schema xmlns:xsd="http://www.w3.org/2001/XMLSchema" xmlns:xs="http://www.w3.org/2001/XMLSchema" xmlns:p="http://schemas.microsoft.com/office/2006/metadata/properties" xmlns:ns3="c70239da-31f8-4e54-8161-5a5b35c0fc2d" xmlns:ns4="e7bf9cb8-a085-4c72-875a-8c840214505f" targetNamespace="http://schemas.microsoft.com/office/2006/metadata/properties" ma:root="true" ma:fieldsID="e474742404c24d1460b0ca3e5ba46c23" ns3:_="" ns4:_="">
    <xsd:import namespace="c70239da-31f8-4e54-8161-5a5b35c0fc2d"/>
    <xsd:import namespace="e7bf9cb8-a085-4c72-875a-8c8402145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9da-31f8-4e54-8161-5a5b35c0f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9cb8-a085-4c72-875a-8c8402145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F27C-B260-4873-B47E-7E1B471D64D4}">
  <ds:schemaRefs>
    <ds:schemaRef ds:uri="http://schemas.microsoft.com/office/2006/metadata/properties"/>
    <ds:schemaRef ds:uri="http://schemas.microsoft.com/office/infopath/2007/PartnerControls"/>
    <ds:schemaRef ds:uri="c70239da-31f8-4e54-8161-5a5b35c0fc2d"/>
  </ds:schemaRefs>
</ds:datastoreItem>
</file>

<file path=customXml/itemProps2.xml><?xml version="1.0" encoding="utf-8"?>
<ds:datastoreItem xmlns:ds="http://schemas.openxmlformats.org/officeDocument/2006/customXml" ds:itemID="{6D4E9764-0E12-4786-B090-37A3BEB0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239da-31f8-4e54-8161-5a5b35c0fc2d"/>
    <ds:schemaRef ds:uri="e7bf9cb8-a085-4c72-875a-8c8402145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5EC42-6E5E-40AB-B600-6C8812D0F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17585-E1A6-49DF-94AC-A4F60218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</dc:creator>
  <cp:keywords/>
  <dc:description/>
  <cp:lastModifiedBy>Sirinart Ketpet</cp:lastModifiedBy>
  <cp:revision>7</cp:revision>
  <dcterms:created xsi:type="dcterms:W3CDTF">2025-04-29T08:12:00Z</dcterms:created>
  <dcterms:modified xsi:type="dcterms:W3CDTF">2025-05-01T08:21:00Z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0x0101000F15487BBFEBCA4DABB0F7CD36CCE5F1</vt:lpwstr>
  </property>
</Properties>
</file>